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CDBE6" w14:textId="2E5C14CB" w:rsidR="0076282D" w:rsidRDefault="00B51CFC" w:rsidP="00B51CFC">
      <w:pPr>
        <w:jc w:val="center"/>
        <w:rPr>
          <w:b/>
          <w:bCs/>
          <w:sz w:val="28"/>
          <w:szCs w:val="28"/>
        </w:rPr>
      </w:pPr>
      <w:r w:rsidRPr="00C150C9">
        <w:rPr>
          <w:b/>
          <w:bCs/>
          <w:sz w:val="28"/>
          <w:szCs w:val="28"/>
        </w:rPr>
        <w:t>CÂDRE DE REPONSES TECHNIQUES (CRT)</w:t>
      </w:r>
    </w:p>
    <w:p w14:paraId="6524103C" w14:textId="77777777" w:rsidR="00B51CFC" w:rsidRDefault="00B51CFC" w:rsidP="00B51CFC">
      <w:pPr>
        <w:jc w:val="center"/>
        <w:rPr>
          <w:b/>
          <w:bCs/>
          <w:sz w:val="28"/>
          <w:szCs w:val="28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928"/>
        <w:gridCol w:w="3160"/>
        <w:gridCol w:w="1134"/>
        <w:gridCol w:w="6512"/>
        <w:gridCol w:w="1317"/>
        <w:gridCol w:w="1317"/>
      </w:tblGrid>
      <w:tr w:rsidR="00261714" w14:paraId="6CC864A3" w14:textId="4585FBFC" w:rsidTr="00C150C9">
        <w:tc>
          <w:tcPr>
            <w:tcW w:w="19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7B89D887" w14:textId="1B7AC478" w:rsidR="00261714" w:rsidRDefault="00261714" w:rsidP="002617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Critères de sélection technique (CST)</w:t>
            </w:r>
          </w:p>
        </w:tc>
        <w:tc>
          <w:tcPr>
            <w:tcW w:w="316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1C94C0BB" w14:textId="77777777" w:rsidR="00261714" w:rsidRDefault="00261714" w:rsidP="00B51CFC">
            <w:pPr>
              <w:rPr>
                <w:b/>
                <w:bCs/>
                <w:szCs w:val="20"/>
              </w:rPr>
            </w:pPr>
          </w:p>
          <w:p w14:paraId="72449BF1" w14:textId="5DD05689" w:rsidR="00261714" w:rsidRDefault="00261714" w:rsidP="002617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Sous-critères de sélection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5EA7974D" w14:textId="7BF72DA2" w:rsidR="00261714" w:rsidRDefault="00261714" w:rsidP="002617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Barème de notation</w:t>
            </w:r>
          </w:p>
        </w:tc>
        <w:tc>
          <w:tcPr>
            <w:tcW w:w="651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257392B8" w14:textId="60B6C4C5" w:rsidR="00261714" w:rsidRDefault="00261714" w:rsidP="00B51CFC">
            <w:pPr>
              <w:rPr>
                <w:b/>
                <w:bCs/>
                <w:szCs w:val="20"/>
              </w:rPr>
            </w:pPr>
          </w:p>
          <w:p w14:paraId="4D1F51C7" w14:textId="1E3D019C" w:rsidR="00261714" w:rsidRDefault="00261714" w:rsidP="002617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Réponses du soumissionnaire</w:t>
            </w:r>
          </w:p>
        </w:tc>
        <w:tc>
          <w:tcPr>
            <w:tcW w:w="131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4591286B" w14:textId="5706FE4B" w:rsidR="00261714" w:rsidRDefault="00261714" w:rsidP="00B51CFC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N° de page du Mémoire Technique (MT)</w:t>
            </w:r>
          </w:p>
        </w:tc>
        <w:tc>
          <w:tcPr>
            <w:tcW w:w="1317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020C2DF" w14:textId="16658250" w:rsidR="00261714" w:rsidRDefault="00261714" w:rsidP="00B51CFC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Paragraphe de la page du MT</w:t>
            </w:r>
          </w:p>
        </w:tc>
      </w:tr>
      <w:tr w:rsidR="00725C37" w14:paraId="19E98C5B" w14:textId="43E0B410" w:rsidTr="00C150C9">
        <w:tc>
          <w:tcPr>
            <w:tcW w:w="1928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14:paraId="7B3A9D69" w14:textId="77777777" w:rsidR="00725C37" w:rsidRDefault="00725C37" w:rsidP="00C82FA8">
            <w:pPr>
              <w:rPr>
                <w:b/>
                <w:bCs/>
                <w:szCs w:val="20"/>
              </w:rPr>
            </w:pPr>
          </w:p>
          <w:p w14:paraId="5EC9C443" w14:textId="6C27AEA3" w:rsidR="00725C37" w:rsidRDefault="00FD318C" w:rsidP="00FD318C">
            <w:pPr>
              <w:rPr>
                <w:b/>
                <w:bCs/>
                <w:szCs w:val="20"/>
              </w:rPr>
            </w:pPr>
            <w:r w:rsidRPr="00FD318C">
              <w:rPr>
                <w:b/>
                <w:bCs/>
                <w:szCs w:val="20"/>
              </w:rPr>
              <w:t xml:space="preserve">Les moyens humains </w:t>
            </w:r>
          </w:p>
        </w:tc>
        <w:tc>
          <w:tcPr>
            <w:tcW w:w="3160" w:type="dxa"/>
            <w:tcBorders>
              <w:top w:val="single" w:sz="12" w:space="0" w:color="000000" w:themeColor="text1"/>
            </w:tcBorders>
          </w:tcPr>
          <w:p w14:paraId="7D7B32B3" w14:textId="679B3FE3" w:rsidR="00725C37" w:rsidRPr="006C7D4F" w:rsidRDefault="00FD318C" w:rsidP="00C82FA8">
            <w:pPr>
              <w:rPr>
                <w:szCs w:val="20"/>
              </w:rPr>
            </w:pPr>
            <w:r>
              <w:rPr>
                <w:szCs w:val="20"/>
              </w:rPr>
              <w:t>Description des moyens humains alloués au présent marché</w:t>
            </w:r>
          </w:p>
        </w:tc>
        <w:tc>
          <w:tcPr>
            <w:tcW w:w="1134" w:type="dxa"/>
            <w:vMerge w:val="restart"/>
            <w:tcBorders>
              <w:top w:val="single" w:sz="12" w:space="0" w:color="000000" w:themeColor="text1"/>
            </w:tcBorders>
          </w:tcPr>
          <w:p w14:paraId="2E9E3DA3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  <w:p w14:paraId="6EC704A4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  <w:p w14:paraId="482093D8" w14:textId="15BA3B45" w:rsidR="00725C37" w:rsidRDefault="00725C37" w:rsidP="00FD318C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10/50</w:t>
            </w:r>
          </w:p>
        </w:tc>
        <w:tc>
          <w:tcPr>
            <w:tcW w:w="6512" w:type="dxa"/>
            <w:tcBorders>
              <w:top w:val="single" w:sz="12" w:space="0" w:color="000000" w:themeColor="text1"/>
            </w:tcBorders>
          </w:tcPr>
          <w:p w14:paraId="7A550099" w14:textId="5E6447BA" w:rsidR="00725C37" w:rsidRDefault="00725C37" w:rsidP="00B51CFC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</w:tcBorders>
          </w:tcPr>
          <w:p w14:paraId="2A04EC4A" w14:textId="77777777" w:rsidR="00725C37" w:rsidRDefault="00725C37" w:rsidP="00B51CFC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1E68957E" w14:textId="77777777" w:rsidR="00725C37" w:rsidRDefault="00725C37" w:rsidP="00B51CFC">
            <w:pPr>
              <w:rPr>
                <w:b/>
                <w:bCs/>
                <w:szCs w:val="20"/>
              </w:rPr>
            </w:pPr>
          </w:p>
        </w:tc>
      </w:tr>
      <w:tr w:rsidR="00725C37" w14:paraId="27B5D0B2" w14:textId="2D3BC7C9" w:rsidTr="00C150C9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2FBA3EC0" w14:textId="77777777" w:rsidR="00725C37" w:rsidRDefault="00725C37" w:rsidP="00B51CFC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</w:tcPr>
          <w:p w14:paraId="17060E5D" w14:textId="7DA3517D" w:rsidR="00725C37" w:rsidRPr="006C7D4F" w:rsidRDefault="00FD318C" w:rsidP="00C82FA8">
            <w:pPr>
              <w:rPr>
                <w:szCs w:val="20"/>
              </w:rPr>
            </w:pPr>
            <w:r>
              <w:rPr>
                <w:szCs w:val="20"/>
              </w:rPr>
              <w:t>Présentation de l’interlocuteur unique dédié</w:t>
            </w:r>
          </w:p>
        </w:tc>
        <w:tc>
          <w:tcPr>
            <w:tcW w:w="1134" w:type="dxa"/>
            <w:vMerge/>
          </w:tcPr>
          <w:p w14:paraId="0D1E3DCC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</w:tcPr>
          <w:p w14:paraId="5E61CB9E" w14:textId="24D4A72D" w:rsidR="00725C37" w:rsidRDefault="00725C37" w:rsidP="00B51CFC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</w:tcPr>
          <w:p w14:paraId="68CD5153" w14:textId="77777777" w:rsidR="00725C37" w:rsidRDefault="00725C37" w:rsidP="00B51CFC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right w:val="single" w:sz="12" w:space="0" w:color="000000" w:themeColor="text1"/>
            </w:tcBorders>
          </w:tcPr>
          <w:p w14:paraId="696C28A8" w14:textId="77777777" w:rsidR="00725C37" w:rsidRDefault="00725C37" w:rsidP="00B51CFC">
            <w:pPr>
              <w:rPr>
                <w:b/>
                <w:bCs/>
                <w:szCs w:val="20"/>
              </w:rPr>
            </w:pPr>
          </w:p>
        </w:tc>
      </w:tr>
      <w:tr w:rsidR="00FD318C" w14:paraId="44DAB63C" w14:textId="77777777" w:rsidTr="00A85F14">
        <w:tc>
          <w:tcPr>
            <w:tcW w:w="1928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14:paraId="4DE8DDA2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  <w:p w14:paraId="064962A7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  <w:p w14:paraId="475A1DF9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  <w:p w14:paraId="1E3BA1D8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  <w:p w14:paraId="1042A35E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  <w:p w14:paraId="04B76543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  <w:p w14:paraId="46E99B26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  <w:p w14:paraId="7CF5EB3F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  <w:p w14:paraId="460AE5B1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  <w:p w14:paraId="33FA1DD4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  <w:p w14:paraId="332813AA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  <w:p w14:paraId="2C8F0F81" w14:textId="1D5724B6" w:rsidR="00FD318C" w:rsidRDefault="00FD318C" w:rsidP="0097176B">
            <w:pPr>
              <w:rPr>
                <w:b/>
                <w:bCs/>
                <w:szCs w:val="20"/>
              </w:rPr>
            </w:pPr>
            <w:r w:rsidRPr="00FD318C">
              <w:rPr>
                <w:b/>
                <w:bCs/>
                <w:szCs w:val="20"/>
              </w:rPr>
              <w:t>L’organisation</w:t>
            </w:r>
          </w:p>
        </w:tc>
        <w:tc>
          <w:tcPr>
            <w:tcW w:w="3160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0752939F" w14:textId="2A8BB331" w:rsidR="00FD318C" w:rsidRPr="006C7D4F" w:rsidRDefault="00FD318C" w:rsidP="00725C37">
            <w:pPr>
              <w:pStyle w:val="Corpsdetexte"/>
              <w:jc w:val="both"/>
              <w:rPr>
                <w:rFonts w:ascii="Arial" w:hAnsi="Arial" w:cs="Times New Roman"/>
              </w:rPr>
            </w:pPr>
            <w:r>
              <w:rPr>
                <w:szCs w:val="20"/>
              </w:rPr>
              <w:t>Présentation du d</w:t>
            </w:r>
            <w:r w:rsidRPr="00FD318C">
              <w:rPr>
                <w:szCs w:val="20"/>
              </w:rPr>
              <w:t>ispositif de communication et d’attribution des places</w:t>
            </w:r>
          </w:p>
        </w:tc>
        <w:tc>
          <w:tcPr>
            <w:tcW w:w="1134" w:type="dxa"/>
            <w:vMerge w:val="restart"/>
            <w:tcBorders>
              <w:top w:val="single" w:sz="12" w:space="0" w:color="000000" w:themeColor="text1"/>
            </w:tcBorders>
          </w:tcPr>
          <w:p w14:paraId="1A7BE074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  <w:p w14:paraId="53C4215F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  <w:p w14:paraId="2C9E1231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  <w:p w14:paraId="404EDFD2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  <w:p w14:paraId="293DB546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  <w:p w14:paraId="63C18CF2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  <w:p w14:paraId="72404BAB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  <w:p w14:paraId="55311F85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  <w:p w14:paraId="1F7B4889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  <w:p w14:paraId="5DDD6002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  <w:p w14:paraId="264ECE10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  <w:p w14:paraId="05F5E061" w14:textId="10B90DB0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</w:t>
            </w:r>
            <w:r w:rsidR="0060740F">
              <w:rPr>
                <w:b/>
                <w:bCs/>
                <w:szCs w:val="20"/>
              </w:rPr>
              <w:t>0</w:t>
            </w:r>
            <w:r>
              <w:rPr>
                <w:b/>
                <w:bCs/>
                <w:szCs w:val="20"/>
              </w:rPr>
              <w:t>/50</w:t>
            </w:r>
          </w:p>
        </w:tc>
        <w:tc>
          <w:tcPr>
            <w:tcW w:w="6512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44ADA3C2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54701DFF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</w:tcPr>
          <w:p w14:paraId="6C3B9547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</w:tr>
      <w:tr w:rsidR="00FD318C" w14:paraId="4987E46E" w14:textId="77777777" w:rsidTr="00743D69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307D2683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bottom w:val="single" w:sz="4" w:space="0" w:color="auto"/>
            </w:tcBorders>
          </w:tcPr>
          <w:p w14:paraId="4C3B2E87" w14:textId="113297E0" w:rsidR="00FD318C" w:rsidRPr="006C7D4F" w:rsidRDefault="00FD318C" w:rsidP="00C82FA8">
            <w:pPr>
              <w:rPr>
                <w:szCs w:val="20"/>
              </w:rPr>
            </w:pPr>
            <w:r w:rsidRPr="00FD318C">
              <w:rPr>
                <w:szCs w:val="20"/>
              </w:rPr>
              <w:t>Modalités de mise en place de la prestation et l’organisation associée,</w:t>
            </w:r>
          </w:p>
        </w:tc>
        <w:tc>
          <w:tcPr>
            <w:tcW w:w="1134" w:type="dxa"/>
            <w:vMerge/>
          </w:tcPr>
          <w:p w14:paraId="1574E110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bottom w:val="single" w:sz="4" w:space="0" w:color="auto"/>
            </w:tcBorders>
          </w:tcPr>
          <w:p w14:paraId="3FEAEB7E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325921F5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</w:tcPr>
          <w:p w14:paraId="20787E09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</w:tr>
      <w:tr w:rsidR="00FD318C" w14:paraId="52E138BF" w14:textId="77777777" w:rsidTr="00743D69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21023342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bottom w:val="single" w:sz="4" w:space="0" w:color="auto"/>
            </w:tcBorders>
          </w:tcPr>
          <w:p w14:paraId="6C752E2F" w14:textId="3D95E15C" w:rsidR="00FD318C" w:rsidRPr="006C7D4F" w:rsidRDefault="00FD318C" w:rsidP="00C82FA8">
            <w:pPr>
              <w:rPr>
                <w:szCs w:val="20"/>
              </w:rPr>
            </w:pPr>
            <w:r w:rsidRPr="00FD318C">
              <w:rPr>
                <w:szCs w:val="20"/>
              </w:rPr>
              <w:t>Modalités de mise en oeuvre du dispositif de communication proposé (moyens humains et matériel, planning…),</w:t>
            </w:r>
          </w:p>
        </w:tc>
        <w:tc>
          <w:tcPr>
            <w:tcW w:w="1134" w:type="dxa"/>
            <w:vMerge/>
          </w:tcPr>
          <w:p w14:paraId="6679BEA7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bottom w:val="single" w:sz="4" w:space="0" w:color="auto"/>
            </w:tcBorders>
          </w:tcPr>
          <w:p w14:paraId="6793F6FD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32773E73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</w:tcPr>
          <w:p w14:paraId="23A382E4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</w:tr>
      <w:tr w:rsidR="00FD318C" w14:paraId="796DB1D1" w14:textId="77777777" w:rsidTr="00743D69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74C5017E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bottom w:val="single" w:sz="4" w:space="0" w:color="auto"/>
            </w:tcBorders>
          </w:tcPr>
          <w:p w14:paraId="44D73EFA" w14:textId="30F30CC5" w:rsidR="00FD318C" w:rsidRPr="006C7D4F" w:rsidRDefault="00FD318C" w:rsidP="00C82FA8">
            <w:pPr>
              <w:rPr>
                <w:szCs w:val="20"/>
              </w:rPr>
            </w:pPr>
            <w:r w:rsidRPr="00FD318C">
              <w:rPr>
                <w:szCs w:val="20"/>
              </w:rPr>
              <w:t xml:space="preserve">Outils mis en </w:t>
            </w:r>
            <w:r w:rsidR="00826BE7" w:rsidRPr="00FD318C">
              <w:rPr>
                <w:szCs w:val="20"/>
              </w:rPr>
              <w:t>œuvre</w:t>
            </w:r>
            <w:r w:rsidRPr="00FD318C">
              <w:rPr>
                <w:szCs w:val="20"/>
              </w:rPr>
              <w:t xml:space="preserve"> pour l’attribution des places,</w:t>
            </w:r>
          </w:p>
        </w:tc>
        <w:tc>
          <w:tcPr>
            <w:tcW w:w="1134" w:type="dxa"/>
            <w:vMerge/>
          </w:tcPr>
          <w:p w14:paraId="1097CE92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bottom w:val="single" w:sz="4" w:space="0" w:color="auto"/>
            </w:tcBorders>
          </w:tcPr>
          <w:p w14:paraId="2ADC7109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65E9305F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</w:tcPr>
          <w:p w14:paraId="3DF19F01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</w:tr>
      <w:tr w:rsidR="00FD318C" w14:paraId="2A09E269" w14:textId="77777777" w:rsidTr="00743D69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376AB982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bottom w:val="single" w:sz="4" w:space="0" w:color="auto"/>
            </w:tcBorders>
          </w:tcPr>
          <w:p w14:paraId="145B8BF1" w14:textId="7943EADC" w:rsidR="00FD318C" w:rsidRPr="006C7D4F" w:rsidRDefault="00FD318C" w:rsidP="00C82FA8">
            <w:pPr>
              <w:rPr>
                <w:szCs w:val="20"/>
              </w:rPr>
            </w:pPr>
            <w:r w:rsidRPr="00FD318C">
              <w:rPr>
                <w:szCs w:val="20"/>
              </w:rPr>
              <w:t>Jalons pour l’attribution des places (planning, données d’entrée, validation Andra…),</w:t>
            </w:r>
          </w:p>
        </w:tc>
        <w:tc>
          <w:tcPr>
            <w:tcW w:w="1134" w:type="dxa"/>
            <w:vMerge/>
          </w:tcPr>
          <w:p w14:paraId="17145C9E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bottom w:val="single" w:sz="4" w:space="0" w:color="auto"/>
            </w:tcBorders>
          </w:tcPr>
          <w:p w14:paraId="0331D87E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A4B0B01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</w:tcPr>
          <w:p w14:paraId="1BF1E5CE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</w:tr>
      <w:tr w:rsidR="00FD318C" w14:paraId="4FA55489" w14:textId="77777777" w:rsidTr="00FD318C">
        <w:trPr>
          <w:trHeight w:val="1041"/>
        </w:trPr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766C360E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bottom w:val="single" w:sz="4" w:space="0" w:color="auto"/>
            </w:tcBorders>
          </w:tcPr>
          <w:p w14:paraId="30629FE9" w14:textId="0061A784" w:rsidR="00FD318C" w:rsidRPr="006C7D4F" w:rsidRDefault="00FD318C" w:rsidP="00C82FA8">
            <w:pPr>
              <w:rPr>
                <w:szCs w:val="20"/>
              </w:rPr>
            </w:pPr>
            <w:r w:rsidRPr="00FD318C">
              <w:rPr>
                <w:szCs w:val="20"/>
              </w:rPr>
              <w:t>Préconisations en matière de critères d’éligibilité et de classement pour l’attribution des places,</w:t>
            </w:r>
          </w:p>
        </w:tc>
        <w:tc>
          <w:tcPr>
            <w:tcW w:w="1134" w:type="dxa"/>
            <w:vMerge/>
          </w:tcPr>
          <w:p w14:paraId="529D8BFA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bottom w:val="single" w:sz="4" w:space="0" w:color="auto"/>
            </w:tcBorders>
          </w:tcPr>
          <w:p w14:paraId="010FE9F7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5A8F4AAC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</w:tcPr>
          <w:p w14:paraId="46308D30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</w:tr>
      <w:tr w:rsidR="00FD318C" w14:paraId="225F3390" w14:textId="77777777" w:rsidTr="00743D69">
        <w:tc>
          <w:tcPr>
            <w:tcW w:w="1928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14:paraId="055A448C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73046734" w14:textId="2A0953D0" w:rsidR="00FD318C" w:rsidRPr="006C7D4F" w:rsidRDefault="00FD318C" w:rsidP="00C82FA8">
            <w:pPr>
              <w:rPr>
                <w:szCs w:val="20"/>
              </w:rPr>
            </w:pPr>
            <w:r w:rsidRPr="00FD318C">
              <w:rPr>
                <w:szCs w:val="20"/>
              </w:rPr>
              <w:t xml:space="preserve">Modalités de mise en </w:t>
            </w:r>
            <w:r w:rsidR="00E058BD" w:rsidRPr="00FD318C">
              <w:rPr>
                <w:szCs w:val="20"/>
              </w:rPr>
              <w:t>œuvre</w:t>
            </w:r>
            <w:r w:rsidRPr="00FD318C">
              <w:rPr>
                <w:szCs w:val="20"/>
              </w:rPr>
              <w:t xml:space="preserve"> des places d’accueil d’urgence.</w:t>
            </w:r>
          </w:p>
        </w:tc>
        <w:tc>
          <w:tcPr>
            <w:tcW w:w="1134" w:type="dxa"/>
            <w:vMerge/>
            <w:tcBorders>
              <w:bottom w:val="single" w:sz="12" w:space="0" w:color="000000" w:themeColor="text1"/>
            </w:tcBorders>
          </w:tcPr>
          <w:p w14:paraId="0AF82683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6CEA235D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6D5B9454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D5649EE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</w:tr>
      <w:tr w:rsidR="00FD318C" w14:paraId="11D2872E" w14:textId="77777777" w:rsidTr="00400287">
        <w:tc>
          <w:tcPr>
            <w:tcW w:w="1928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14:paraId="75616458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  <w:p w14:paraId="1E5E03A5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  <w:p w14:paraId="076E5A8F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  <w:p w14:paraId="7A605B33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  <w:p w14:paraId="1E4A3088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  <w:p w14:paraId="3CD20429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  <w:p w14:paraId="3F5BDF87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  <w:p w14:paraId="67E973B4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  <w:p w14:paraId="4D8A2C61" w14:textId="5246243F" w:rsidR="00FD318C" w:rsidRDefault="00FD318C" w:rsidP="00C82FA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Le suivi d’exécution</w:t>
            </w:r>
          </w:p>
        </w:tc>
        <w:tc>
          <w:tcPr>
            <w:tcW w:w="3160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48D56B5E" w14:textId="135B64FE" w:rsidR="00FD318C" w:rsidRPr="006C7D4F" w:rsidRDefault="00312909" w:rsidP="00C82FA8">
            <w:pPr>
              <w:rPr>
                <w:szCs w:val="20"/>
              </w:rPr>
            </w:pPr>
            <w:r w:rsidRPr="00312909">
              <w:rPr>
                <w:szCs w:val="20"/>
              </w:rPr>
              <w:lastRenderedPageBreak/>
              <w:t xml:space="preserve">Organisation mise en place pour la recherche des places de crèche au regard des demandes spécifiques de chaque parent-salarié (point d’entrée unique, </w:t>
            </w:r>
            <w:r w:rsidRPr="00312909">
              <w:rPr>
                <w:szCs w:val="20"/>
              </w:rPr>
              <w:lastRenderedPageBreak/>
              <w:t>données d’entrée attendues, planning…),</w:t>
            </w:r>
          </w:p>
        </w:tc>
        <w:tc>
          <w:tcPr>
            <w:tcW w:w="1134" w:type="dxa"/>
            <w:vMerge w:val="restart"/>
            <w:tcBorders>
              <w:top w:val="single" w:sz="12" w:space="0" w:color="000000" w:themeColor="text1"/>
            </w:tcBorders>
          </w:tcPr>
          <w:p w14:paraId="5059A84B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  <w:p w14:paraId="2767CC7E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  <w:p w14:paraId="29591FC0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  <w:p w14:paraId="092BDE61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  <w:p w14:paraId="36386492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  <w:p w14:paraId="6A834D73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  <w:p w14:paraId="22C9104D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  <w:p w14:paraId="3F2320DF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  <w:p w14:paraId="3E84BEBA" w14:textId="5EFA595A" w:rsidR="00FD318C" w:rsidRDefault="0060740F" w:rsidP="00C150C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</w:t>
            </w:r>
            <w:r w:rsidR="00FD318C">
              <w:rPr>
                <w:b/>
                <w:bCs/>
                <w:szCs w:val="20"/>
              </w:rPr>
              <w:t>/50</w:t>
            </w:r>
          </w:p>
        </w:tc>
        <w:tc>
          <w:tcPr>
            <w:tcW w:w="6512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0595CDA6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5EFF183E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</w:tcPr>
          <w:p w14:paraId="7B51F28A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</w:tr>
      <w:tr w:rsidR="00FD318C" w14:paraId="3F91B2E7" w14:textId="77777777" w:rsidTr="00400287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32874120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bottom w:val="single" w:sz="4" w:space="0" w:color="auto"/>
            </w:tcBorders>
          </w:tcPr>
          <w:p w14:paraId="09DA3AAD" w14:textId="2EFEB8BA" w:rsidR="00FD318C" w:rsidRPr="006C7D4F" w:rsidRDefault="00312909" w:rsidP="00C82FA8">
            <w:pPr>
              <w:rPr>
                <w:szCs w:val="20"/>
              </w:rPr>
            </w:pPr>
            <w:r w:rsidRPr="00312909">
              <w:rPr>
                <w:szCs w:val="20"/>
              </w:rPr>
              <w:t>Capacité d’adaptation aux souhaits des parents-salariés en matière de localisation, de projet pédagogique, de taille de structure etc… "</w:t>
            </w:r>
          </w:p>
        </w:tc>
        <w:tc>
          <w:tcPr>
            <w:tcW w:w="1134" w:type="dxa"/>
            <w:vMerge/>
          </w:tcPr>
          <w:p w14:paraId="1409AE5B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bottom w:val="single" w:sz="4" w:space="0" w:color="auto"/>
            </w:tcBorders>
          </w:tcPr>
          <w:p w14:paraId="527292AD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1071EAD7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</w:tcPr>
          <w:p w14:paraId="7D4AF479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</w:tr>
      <w:tr w:rsidR="00FD318C" w14:paraId="4A91545F" w14:textId="77777777" w:rsidTr="00280A66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4DF8FCD7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bottom w:val="single" w:sz="4" w:space="0" w:color="auto"/>
            </w:tcBorders>
          </w:tcPr>
          <w:p w14:paraId="6408A416" w14:textId="7F3D1363" w:rsidR="00FD318C" w:rsidRPr="006C7D4F" w:rsidRDefault="00312909" w:rsidP="00C82FA8">
            <w:pPr>
              <w:rPr>
                <w:szCs w:val="20"/>
              </w:rPr>
            </w:pPr>
            <w:r w:rsidRPr="00312909">
              <w:rPr>
                <w:szCs w:val="20"/>
              </w:rPr>
              <w:t>Procédure d’alerte en cas de maltraitance identifiée.</w:t>
            </w:r>
          </w:p>
        </w:tc>
        <w:tc>
          <w:tcPr>
            <w:tcW w:w="1134" w:type="dxa"/>
            <w:vMerge/>
          </w:tcPr>
          <w:p w14:paraId="3A8BD3FB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bottom w:val="single" w:sz="4" w:space="0" w:color="auto"/>
            </w:tcBorders>
          </w:tcPr>
          <w:p w14:paraId="215024EB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1AA511F5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</w:tcPr>
          <w:p w14:paraId="49AE9B87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</w:tr>
      <w:tr w:rsidR="00FD318C" w14:paraId="2A0B948A" w14:textId="77777777" w:rsidTr="00280A66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5CE76E73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bottom w:val="single" w:sz="4" w:space="0" w:color="auto"/>
            </w:tcBorders>
          </w:tcPr>
          <w:p w14:paraId="3585283D" w14:textId="4395CE0A" w:rsidR="00FD318C" w:rsidRPr="006C7D4F" w:rsidRDefault="00312909" w:rsidP="00C82FA8">
            <w:pPr>
              <w:rPr>
                <w:szCs w:val="20"/>
              </w:rPr>
            </w:pPr>
            <w:r w:rsidRPr="00312909">
              <w:rPr>
                <w:szCs w:val="20"/>
              </w:rPr>
              <w:t>Politique de gestion des rappels des produits défectueux (lait, couches).</w:t>
            </w:r>
          </w:p>
        </w:tc>
        <w:tc>
          <w:tcPr>
            <w:tcW w:w="1134" w:type="dxa"/>
            <w:vMerge/>
          </w:tcPr>
          <w:p w14:paraId="50658CAB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bottom w:val="single" w:sz="4" w:space="0" w:color="auto"/>
            </w:tcBorders>
          </w:tcPr>
          <w:p w14:paraId="62D25429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39F39325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</w:tcPr>
          <w:p w14:paraId="5060BBA5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</w:tr>
      <w:tr w:rsidR="00FD318C" w14:paraId="299D879C" w14:textId="77777777" w:rsidTr="00280A66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3858F42B" w14:textId="77777777" w:rsidR="00FD318C" w:rsidRDefault="00FD318C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479BEA5D" w14:textId="5B3318AA" w:rsidR="00FD318C" w:rsidRPr="006C7D4F" w:rsidRDefault="00FD318C" w:rsidP="00C82FA8">
            <w:pPr>
              <w:rPr>
                <w:szCs w:val="20"/>
              </w:rPr>
            </w:pPr>
            <w:r w:rsidRPr="00FD318C">
              <w:rPr>
                <w:szCs w:val="20"/>
              </w:rPr>
              <w:t>Fréquences quotidiennes de changement des couches et autres équipements d’hygiène.</w:t>
            </w:r>
          </w:p>
        </w:tc>
        <w:tc>
          <w:tcPr>
            <w:tcW w:w="1134" w:type="dxa"/>
            <w:vMerge/>
            <w:tcBorders>
              <w:bottom w:val="single" w:sz="12" w:space="0" w:color="000000" w:themeColor="text1"/>
            </w:tcBorders>
          </w:tcPr>
          <w:p w14:paraId="437ADC55" w14:textId="77777777" w:rsidR="00FD318C" w:rsidRDefault="00FD318C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5B638DF5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1549CB1F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B0212F1" w14:textId="77777777" w:rsidR="00FD318C" w:rsidRDefault="00FD318C" w:rsidP="0097176B">
            <w:pPr>
              <w:rPr>
                <w:b/>
                <w:bCs/>
                <w:szCs w:val="20"/>
              </w:rPr>
            </w:pPr>
          </w:p>
        </w:tc>
      </w:tr>
      <w:tr w:rsidR="0060740F" w14:paraId="4C9BBD40" w14:textId="77777777" w:rsidTr="00826BE7">
        <w:trPr>
          <w:trHeight w:val="142"/>
        </w:trPr>
        <w:tc>
          <w:tcPr>
            <w:tcW w:w="1928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auto"/>
            </w:tcBorders>
          </w:tcPr>
          <w:p w14:paraId="6722242D" w14:textId="77777777" w:rsidR="0060740F" w:rsidRDefault="0060740F" w:rsidP="00C82FA8">
            <w:pPr>
              <w:rPr>
                <w:b/>
                <w:bCs/>
                <w:szCs w:val="20"/>
              </w:rPr>
            </w:pPr>
          </w:p>
          <w:p w14:paraId="655DD103" w14:textId="77777777" w:rsidR="0060740F" w:rsidRDefault="0060740F" w:rsidP="00C82FA8">
            <w:pPr>
              <w:rPr>
                <w:b/>
                <w:bCs/>
                <w:szCs w:val="20"/>
              </w:rPr>
            </w:pPr>
          </w:p>
          <w:p w14:paraId="32DE3EA4" w14:textId="77777777" w:rsidR="0060740F" w:rsidRDefault="0060740F" w:rsidP="00C82FA8">
            <w:pPr>
              <w:rPr>
                <w:b/>
                <w:bCs/>
                <w:szCs w:val="20"/>
              </w:rPr>
            </w:pPr>
          </w:p>
          <w:p w14:paraId="7C3F4ED6" w14:textId="77777777" w:rsidR="0060740F" w:rsidRDefault="0060740F" w:rsidP="00C82FA8">
            <w:pPr>
              <w:rPr>
                <w:b/>
                <w:bCs/>
                <w:szCs w:val="20"/>
              </w:rPr>
            </w:pPr>
          </w:p>
          <w:p w14:paraId="270D247D" w14:textId="77777777" w:rsidR="0060740F" w:rsidRDefault="0060740F" w:rsidP="00C82FA8">
            <w:pPr>
              <w:rPr>
                <w:b/>
                <w:bCs/>
                <w:szCs w:val="20"/>
              </w:rPr>
            </w:pPr>
          </w:p>
          <w:p w14:paraId="5B82113A" w14:textId="77777777" w:rsidR="0060740F" w:rsidRDefault="0060740F" w:rsidP="00C82FA8">
            <w:pPr>
              <w:rPr>
                <w:b/>
                <w:bCs/>
                <w:szCs w:val="20"/>
              </w:rPr>
            </w:pPr>
          </w:p>
          <w:p w14:paraId="393DFA60" w14:textId="77777777" w:rsidR="00826BE7" w:rsidRDefault="00826BE7" w:rsidP="00C82FA8">
            <w:pPr>
              <w:rPr>
                <w:b/>
                <w:bCs/>
                <w:szCs w:val="20"/>
              </w:rPr>
            </w:pPr>
          </w:p>
          <w:p w14:paraId="356D419B" w14:textId="77777777" w:rsidR="00826BE7" w:rsidRDefault="00826BE7" w:rsidP="00C82FA8">
            <w:pPr>
              <w:rPr>
                <w:b/>
                <w:bCs/>
                <w:szCs w:val="20"/>
              </w:rPr>
            </w:pPr>
          </w:p>
          <w:p w14:paraId="0011A63E" w14:textId="19BAFC49" w:rsidR="0060740F" w:rsidRPr="00C82FA8" w:rsidRDefault="0060740F" w:rsidP="00C82FA8">
            <w:pPr>
              <w:rPr>
                <w:b/>
                <w:bCs/>
                <w:szCs w:val="20"/>
              </w:rPr>
            </w:pPr>
            <w:r w:rsidRPr="00C82FA8">
              <w:rPr>
                <w:b/>
                <w:bCs/>
                <w:szCs w:val="20"/>
              </w:rPr>
              <w:t>Qualité, sécurité, protection de l’environnement</w:t>
            </w:r>
          </w:p>
          <w:p w14:paraId="1ABD5D54" w14:textId="7DA07C1A" w:rsidR="0060740F" w:rsidRDefault="0060740F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6DB22DAA" w14:textId="21637879" w:rsidR="0060740F" w:rsidRPr="006C7D4F" w:rsidRDefault="00826BE7" w:rsidP="00C82FA8">
            <w:pPr>
              <w:rPr>
                <w:szCs w:val="20"/>
              </w:rPr>
            </w:pPr>
            <w:r>
              <w:rPr>
                <w:szCs w:val="20"/>
              </w:rPr>
              <w:t xml:space="preserve"> Présenter la q</w:t>
            </w:r>
            <w:r w:rsidRPr="00826BE7">
              <w:rPr>
                <w:szCs w:val="20"/>
              </w:rPr>
              <w:t>ualité des infrastructures et sécurité (aménagement des espaces, matériels à disposition des enfants)</w:t>
            </w:r>
          </w:p>
        </w:tc>
        <w:tc>
          <w:tcPr>
            <w:tcW w:w="1134" w:type="dxa"/>
            <w:vMerge w:val="restart"/>
            <w:tcBorders>
              <w:top w:val="single" w:sz="12" w:space="0" w:color="000000" w:themeColor="text1"/>
              <w:bottom w:val="single" w:sz="4" w:space="0" w:color="auto"/>
            </w:tcBorders>
          </w:tcPr>
          <w:p w14:paraId="2F91F008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  <w:p w14:paraId="28702F7F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  <w:p w14:paraId="54487440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  <w:p w14:paraId="00084810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  <w:p w14:paraId="088B0A37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  <w:p w14:paraId="2E6F9E38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  <w:p w14:paraId="552954B3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  <w:p w14:paraId="678EBDE7" w14:textId="6E3895E5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10/50</w:t>
            </w:r>
          </w:p>
        </w:tc>
        <w:tc>
          <w:tcPr>
            <w:tcW w:w="6512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6A183D87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3EFD527D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</w:tcPr>
          <w:p w14:paraId="17525536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</w:tr>
      <w:tr w:rsidR="00826BE7" w14:paraId="6CED8872" w14:textId="77777777" w:rsidTr="00826BE7">
        <w:trPr>
          <w:trHeight w:val="142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A6DD" w14:textId="77777777" w:rsidR="00826BE7" w:rsidRDefault="00826BE7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629A" w14:textId="7CFE8B99" w:rsidR="00826BE7" w:rsidRPr="006C7D4F" w:rsidRDefault="00826BE7" w:rsidP="00C82FA8">
            <w:pPr>
              <w:rPr>
                <w:szCs w:val="20"/>
              </w:rPr>
            </w:pPr>
            <w:r w:rsidRPr="00826BE7">
              <w:rPr>
                <w:szCs w:val="20"/>
              </w:rPr>
              <w:t>Présenter la politique d’entretien des locaux et la liste des produits utilisés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5A3B" w14:textId="77777777" w:rsidR="00826BE7" w:rsidRDefault="00826BE7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4A52" w14:textId="77777777" w:rsidR="00826BE7" w:rsidRDefault="00826BE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112C" w14:textId="77777777" w:rsidR="00826BE7" w:rsidRDefault="00826BE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6F3F" w14:textId="77777777" w:rsidR="00826BE7" w:rsidRDefault="00826BE7" w:rsidP="0097176B">
            <w:pPr>
              <w:rPr>
                <w:b/>
                <w:bCs/>
                <w:szCs w:val="20"/>
              </w:rPr>
            </w:pPr>
          </w:p>
        </w:tc>
      </w:tr>
      <w:tr w:rsidR="0060740F" w14:paraId="3922B30B" w14:textId="77777777" w:rsidTr="00826BE7">
        <w:tc>
          <w:tcPr>
            <w:tcW w:w="1928" w:type="dxa"/>
            <w:vMerge/>
            <w:tcBorders>
              <w:top w:val="single" w:sz="4" w:space="0" w:color="auto"/>
              <w:left w:val="single" w:sz="12" w:space="0" w:color="000000" w:themeColor="text1"/>
            </w:tcBorders>
          </w:tcPr>
          <w:p w14:paraId="0DB828C7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</w:tcBorders>
          </w:tcPr>
          <w:p w14:paraId="6D011CAD" w14:textId="2915ADE0" w:rsidR="0060740F" w:rsidRPr="006C7D4F" w:rsidRDefault="00826BE7" w:rsidP="00C82FA8">
            <w:pPr>
              <w:rPr>
                <w:szCs w:val="20"/>
              </w:rPr>
            </w:pPr>
            <w:r>
              <w:rPr>
                <w:szCs w:val="20"/>
              </w:rPr>
              <w:t>Présenter la</w:t>
            </w:r>
            <w:r w:rsidRPr="00826BE7">
              <w:rPr>
                <w:szCs w:val="20"/>
              </w:rPr>
              <w:t xml:space="preserve"> politique de réduction des substance toxiques (plans </w:t>
            </w:r>
            <w:proofErr w:type="spellStart"/>
            <w:r w:rsidRPr="00826BE7">
              <w:rPr>
                <w:szCs w:val="20"/>
              </w:rPr>
              <w:t>RecoCrèches</w:t>
            </w:r>
            <w:proofErr w:type="spellEnd"/>
            <w:r w:rsidRPr="00826BE7">
              <w:rPr>
                <w:szCs w:val="20"/>
              </w:rPr>
              <w:t>) ;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14:paraId="5EB61680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</w:tcBorders>
          </w:tcPr>
          <w:p w14:paraId="0A8A1DDF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6FA8A0AB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right w:val="single" w:sz="12" w:space="0" w:color="000000" w:themeColor="text1"/>
            </w:tcBorders>
          </w:tcPr>
          <w:p w14:paraId="3328A3DA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</w:tr>
      <w:tr w:rsidR="00826BE7" w14:paraId="53D95312" w14:textId="77777777" w:rsidTr="00826BE7">
        <w:tc>
          <w:tcPr>
            <w:tcW w:w="1928" w:type="dxa"/>
            <w:vMerge/>
            <w:tcBorders>
              <w:top w:val="single" w:sz="4" w:space="0" w:color="auto"/>
              <w:left w:val="single" w:sz="12" w:space="0" w:color="000000" w:themeColor="text1"/>
            </w:tcBorders>
          </w:tcPr>
          <w:p w14:paraId="38730B66" w14:textId="77777777" w:rsidR="00826BE7" w:rsidRDefault="00826BE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</w:tcBorders>
          </w:tcPr>
          <w:p w14:paraId="308925A4" w14:textId="70C96453" w:rsidR="00826BE7" w:rsidRPr="006C7D4F" w:rsidRDefault="00826BE7" w:rsidP="00C82FA8">
            <w:pPr>
              <w:rPr>
                <w:szCs w:val="20"/>
              </w:rPr>
            </w:pPr>
            <w:r w:rsidRPr="00826BE7">
              <w:rPr>
                <w:szCs w:val="20"/>
              </w:rPr>
              <w:t>Présenter politique de gestion des déchets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14:paraId="1875D966" w14:textId="77777777" w:rsidR="00826BE7" w:rsidRDefault="00826BE7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</w:tcBorders>
          </w:tcPr>
          <w:p w14:paraId="7C21E934" w14:textId="77777777" w:rsidR="00826BE7" w:rsidRDefault="00826BE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3BFC7736" w14:textId="77777777" w:rsidR="00826BE7" w:rsidRDefault="00826BE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right w:val="single" w:sz="12" w:space="0" w:color="000000" w:themeColor="text1"/>
            </w:tcBorders>
          </w:tcPr>
          <w:p w14:paraId="5F762E41" w14:textId="77777777" w:rsidR="00826BE7" w:rsidRDefault="00826BE7" w:rsidP="0097176B">
            <w:pPr>
              <w:rPr>
                <w:b/>
                <w:bCs/>
                <w:szCs w:val="20"/>
              </w:rPr>
            </w:pPr>
          </w:p>
        </w:tc>
      </w:tr>
      <w:tr w:rsidR="0060740F" w14:paraId="10C21BDE" w14:textId="77777777" w:rsidTr="00C150C9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4B303DC7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</w:tcPr>
          <w:p w14:paraId="14BED18A" w14:textId="71FFA8EA" w:rsidR="0060740F" w:rsidRPr="006C7D4F" w:rsidRDefault="0060740F" w:rsidP="00C82FA8">
            <w:pPr>
              <w:rPr>
                <w:szCs w:val="20"/>
              </w:rPr>
            </w:pPr>
            <w:r w:rsidRPr="006C7D4F">
              <w:rPr>
                <w:szCs w:val="20"/>
              </w:rPr>
              <w:t xml:space="preserve">Présenter </w:t>
            </w:r>
            <w:r>
              <w:rPr>
                <w:szCs w:val="20"/>
              </w:rPr>
              <w:t>les</w:t>
            </w:r>
            <w:r w:rsidRPr="0060740F">
              <w:rPr>
                <w:szCs w:val="20"/>
              </w:rPr>
              <w:t xml:space="preserve"> labellisation</w:t>
            </w:r>
            <w:r>
              <w:rPr>
                <w:szCs w:val="20"/>
              </w:rPr>
              <w:t xml:space="preserve">s </w:t>
            </w:r>
            <w:r w:rsidRPr="0060740F">
              <w:rPr>
                <w:szCs w:val="20"/>
              </w:rPr>
              <w:t>écologique</w:t>
            </w:r>
            <w:r>
              <w:rPr>
                <w:szCs w:val="20"/>
              </w:rPr>
              <w:t xml:space="preserve">s </w:t>
            </w:r>
            <w:r w:rsidRPr="0060740F">
              <w:rPr>
                <w:szCs w:val="20"/>
              </w:rPr>
              <w:t>crèche ou autres certifications obtenues</w:t>
            </w:r>
            <w:r w:rsidR="00826BE7">
              <w:rPr>
                <w:szCs w:val="20"/>
              </w:rPr>
              <w:t xml:space="preserve"> y compris la performance énergétique des locaux</w:t>
            </w:r>
          </w:p>
        </w:tc>
        <w:tc>
          <w:tcPr>
            <w:tcW w:w="1134" w:type="dxa"/>
            <w:vMerge/>
          </w:tcPr>
          <w:p w14:paraId="7779513A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</w:tcPr>
          <w:p w14:paraId="042E23D2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</w:tcPr>
          <w:p w14:paraId="7920EB9A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right w:val="single" w:sz="12" w:space="0" w:color="000000" w:themeColor="text1"/>
            </w:tcBorders>
          </w:tcPr>
          <w:p w14:paraId="7EFB7B9C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</w:tr>
      <w:tr w:rsidR="0060740F" w14:paraId="32034171" w14:textId="77777777" w:rsidTr="00C150C9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132D2172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</w:tcPr>
          <w:p w14:paraId="4568CCB5" w14:textId="67827702" w:rsidR="0060740F" w:rsidRPr="006C7D4F" w:rsidRDefault="0060740F" w:rsidP="00C82FA8">
            <w:pPr>
              <w:rPr>
                <w:szCs w:val="20"/>
              </w:rPr>
            </w:pPr>
            <w:r>
              <w:rPr>
                <w:szCs w:val="20"/>
              </w:rPr>
              <w:t>Présenter la politique de g</w:t>
            </w:r>
            <w:r w:rsidRPr="0060740F">
              <w:rPr>
                <w:szCs w:val="20"/>
              </w:rPr>
              <w:t>estion des repas (bio, local, démarche anti-gaspillage et respect de la saisonnalité)</w:t>
            </w:r>
          </w:p>
        </w:tc>
        <w:tc>
          <w:tcPr>
            <w:tcW w:w="1134" w:type="dxa"/>
            <w:vMerge/>
          </w:tcPr>
          <w:p w14:paraId="608221BB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</w:tcPr>
          <w:p w14:paraId="7B54E4F0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</w:tcPr>
          <w:p w14:paraId="02DFBB82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right w:val="single" w:sz="12" w:space="0" w:color="000000" w:themeColor="text1"/>
            </w:tcBorders>
          </w:tcPr>
          <w:p w14:paraId="5C29287E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</w:tr>
      <w:tr w:rsidR="0060740F" w14:paraId="4F8F6DE8" w14:textId="77777777" w:rsidTr="00C150C9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69EF3AC5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</w:tcPr>
          <w:p w14:paraId="19AE961F" w14:textId="485B01F1" w:rsidR="0060740F" w:rsidRPr="006C7D4F" w:rsidRDefault="0060740F" w:rsidP="00C82FA8">
            <w:pPr>
              <w:rPr>
                <w:szCs w:val="20"/>
              </w:rPr>
            </w:pPr>
            <w:r>
              <w:rPr>
                <w:szCs w:val="20"/>
              </w:rPr>
              <w:t xml:space="preserve">Présenter la procédure </w:t>
            </w:r>
            <w:r w:rsidRPr="0060740F">
              <w:rPr>
                <w:szCs w:val="20"/>
              </w:rPr>
              <w:t>d’inclusion d'enfants en situation de handicap</w:t>
            </w:r>
          </w:p>
        </w:tc>
        <w:tc>
          <w:tcPr>
            <w:tcW w:w="1134" w:type="dxa"/>
            <w:vMerge/>
          </w:tcPr>
          <w:p w14:paraId="59C1F515" w14:textId="77777777" w:rsidR="0060740F" w:rsidRDefault="0060740F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</w:tcPr>
          <w:p w14:paraId="00E40DF6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</w:tcPr>
          <w:p w14:paraId="47F835FD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right w:val="single" w:sz="12" w:space="0" w:color="000000" w:themeColor="text1"/>
            </w:tcBorders>
          </w:tcPr>
          <w:p w14:paraId="183BF76A" w14:textId="77777777" w:rsidR="0060740F" w:rsidRDefault="0060740F" w:rsidP="0097176B">
            <w:pPr>
              <w:rPr>
                <w:b/>
                <w:bCs/>
                <w:szCs w:val="20"/>
              </w:rPr>
            </w:pPr>
          </w:p>
        </w:tc>
      </w:tr>
    </w:tbl>
    <w:p w14:paraId="2FB978BD" w14:textId="77777777" w:rsidR="00B51CFC" w:rsidRPr="00B51CFC" w:rsidRDefault="00B51CFC" w:rsidP="00B51CFC">
      <w:pPr>
        <w:rPr>
          <w:b/>
          <w:bCs/>
          <w:szCs w:val="20"/>
        </w:rPr>
      </w:pPr>
    </w:p>
    <w:sectPr w:rsidR="00B51CFC" w:rsidRPr="00B51CFC" w:rsidSect="00B51CFC">
      <w:headerReference w:type="first" r:id="rId8"/>
      <w:footerReference w:type="first" r:id="rId9"/>
      <w:pgSz w:w="16838" w:h="11906" w:orient="landscape" w:code="9"/>
      <w:pgMar w:top="720" w:right="720" w:bottom="720" w:left="720" w:header="425" w:footer="56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0A6EF" w14:textId="77777777" w:rsidR="00BA699A" w:rsidRDefault="00BA699A" w:rsidP="00636C4D">
      <w:r>
        <w:separator/>
      </w:r>
    </w:p>
  </w:endnote>
  <w:endnote w:type="continuationSeparator" w:id="0">
    <w:p w14:paraId="7CC66FCA" w14:textId="77777777" w:rsidR="00BA699A" w:rsidRDefault="00BA699A" w:rsidP="0063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Gras">
    <w:panose1 w:val="020208030705050203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a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rial Narrow 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6867127"/>
      <w:docPartObj>
        <w:docPartGallery w:val="Page Numbers (Bottom of Page)"/>
        <w:docPartUnique/>
      </w:docPartObj>
    </w:sdtPr>
    <w:sdtEndPr/>
    <w:sdtContent>
      <w:p w14:paraId="52834FA4" w14:textId="4F631BBB" w:rsidR="00261714" w:rsidRDefault="00261714">
        <w:pPr>
          <w:pStyle w:val="Pieddepage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0288" behindDoc="0" locked="0" layoutInCell="1" allowOverlap="1" wp14:anchorId="31C8351D" wp14:editId="2F44D071">
                  <wp:simplePos x="0" y="0"/>
                  <wp:positionH relativeFrom="margin">
                    <wp:align>center</wp:align>
                  </wp:positionH>
                  <wp:positionV relativeFrom="page">
                    <wp:align>bottom</wp:align>
                  </wp:positionV>
                  <wp:extent cx="436880" cy="716915"/>
                  <wp:effectExtent l="9525" t="9525" r="10795" b="6985"/>
                  <wp:wrapNone/>
                  <wp:docPr id="501352967" name="Group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73081619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518716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8AA5F4B" w14:textId="77777777" w:rsidR="00261714" w:rsidRDefault="00261714">
                                <w:pPr>
                                  <w:pStyle w:val="Pieddepage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C8351D" id="Groupe 4" o:spid="_x0000_s1026" style="position:absolute;margin-left:0;margin-top:0;width:34.4pt;height:56.45pt;z-index:251660288;mso-position-horizontal:center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" filled="f" strokecolor="#7f7f7f">
                    <v:textbox>
                      <w:txbxContent>
                        <w:p w14:paraId="68AA5F4B" w14:textId="77777777" w:rsidR="00261714" w:rsidRDefault="00261714">
                          <w:pPr>
                            <w:pStyle w:val="Pieddepage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1E87E" w14:textId="77777777" w:rsidR="00BA699A" w:rsidRDefault="00BA699A" w:rsidP="00636C4D">
      <w:r>
        <w:separator/>
      </w:r>
    </w:p>
  </w:footnote>
  <w:footnote w:type="continuationSeparator" w:id="0">
    <w:p w14:paraId="2AC84243" w14:textId="77777777" w:rsidR="00BA699A" w:rsidRDefault="00BA699A" w:rsidP="00636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0ABFE" w14:textId="61B77497" w:rsidR="00B51CFC" w:rsidRDefault="00B51CFC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59D583" wp14:editId="3FD5AAC9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768350" cy="592455"/>
          <wp:effectExtent l="0" t="0" r="0" b="0"/>
          <wp:wrapSquare wrapText="bothSides"/>
          <wp:docPr id="639769902" name="Image 3" descr="Une image contenant Graphique, graphisme, Polic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9769902" name="Image 3" descr="Une image contenant Graphique, graphisme, Police,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350" cy="592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573F8334" wp14:editId="03ABD277">
          <wp:extent cx="698500" cy="632834"/>
          <wp:effectExtent l="0" t="0" r="6350" b="0"/>
          <wp:docPr id="252820806" name="Image 1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2820806" name="Image 1" descr="Une image contenant texte, Police, logo, Graphique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215" cy="6470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908D610"/>
    <w:lvl w:ilvl="0">
      <w:start w:val="1"/>
      <w:numFmt w:val="lowerLetter"/>
      <w:pStyle w:val="Listenumros2"/>
      <w:lvlText w:val="%1)"/>
      <w:lvlJc w:val="left"/>
      <w:pPr>
        <w:ind w:left="717" w:hanging="360"/>
      </w:pPr>
      <w:rPr>
        <w:rFonts w:hint="default"/>
      </w:rPr>
    </w:lvl>
  </w:abstractNum>
  <w:abstractNum w:abstractNumId="1" w15:restartNumberingAfterBreak="0">
    <w:nsid w:val="217A792F"/>
    <w:multiLevelType w:val="hybridMultilevel"/>
    <w:tmpl w:val="207C8B94"/>
    <w:lvl w:ilvl="0" w:tplc="3824503C">
      <w:start w:val="1"/>
      <w:numFmt w:val="decimal"/>
      <w:pStyle w:val="Annexe"/>
      <w:lvlText w:val="Annexe %1 :  "/>
      <w:lvlJc w:val="left"/>
      <w:pPr>
        <w:ind w:left="360" w:hanging="360"/>
      </w:pPr>
      <w:rPr>
        <w:rFonts w:ascii="Times New Roman Gras" w:hAnsi="Times New Roman Gras" w:hint="default"/>
        <w:b/>
        <w:i w:val="0"/>
        <w:color w:val="auto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00CA5"/>
    <w:multiLevelType w:val="hybridMultilevel"/>
    <w:tmpl w:val="66FE854C"/>
    <w:lvl w:ilvl="0" w:tplc="ED3A6280">
      <w:start w:val="1"/>
      <w:numFmt w:val="bullet"/>
      <w:pStyle w:val="Listepuces3"/>
      <w:lvlText w:val="-"/>
      <w:lvlJc w:val="left"/>
      <w:pPr>
        <w:ind w:left="107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06A18"/>
    <w:multiLevelType w:val="hybridMultilevel"/>
    <w:tmpl w:val="8A80B1C2"/>
    <w:lvl w:ilvl="0" w:tplc="D6CE3DA0">
      <w:start w:val="1"/>
      <w:numFmt w:val="lowerRoman"/>
      <w:pStyle w:val="Listenumros3"/>
      <w:lvlText w:val="%1."/>
      <w:lvlJc w:val="left"/>
      <w:pPr>
        <w:ind w:left="10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34A0F"/>
    <w:multiLevelType w:val="hybridMultilevel"/>
    <w:tmpl w:val="E95AD686"/>
    <w:lvl w:ilvl="0" w:tplc="AF2A8B34">
      <w:start w:val="1"/>
      <w:numFmt w:val="bullet"/>
      <w:pStyle w:val="Listepuces2"/>
      <w:lvlText w:val=""/>
      <w:lvlJc w:val="left"/>
      <w:pPr>
        <w:ind w:left="717" w:hanging="360"/>
      </w:pPr>
      <w:rPr>
        <w:rFonts w:ascii="Wingdings" w:hAnsi="Wingdings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827C0"/>
    <w:multiLevelType w:val="hybridMultilevel"/>
    <w:tmpl w:val="20BACC16"/>
    <w:lvl w:ilvl="0" w:tplc="7688ACC8">
      <w:start w:val="1"/>
      <w:numFmt w:val="bullet"/>
      <w:pStyle w:val="Titre6"/>
      <w:lvlText w:val=""/>
      <w:lvlJc w:val="left"/>
      <w:pPr>
        <w:ind w:left="360" w:hanging="360"/>
      </w:pPr>
      <w:rPr>
        <w:rFonts w:ascii="Wingdings" w:hAnsi="Wingdings" w:hint="default"/>
        <w:b/>
        <w:i/>
        <w:sz w:val="18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4A9008E"/>
    <w:multiLevelType w:val="hybridMultilevel"/>
    <w:tmpl w:val="DF30C57C"/>
    <w:lvl w:ilvl="0" w:tplc="040C0005">
      <w:start w:val="1"/>
      <w:numFmt w:val="bullet"/>
      <w:lvlText w:val=""/>
      <w:lvlJc w:val="left"/>
      <w:pPr>
        <w:ind w:left="993" w:hanging="360"/>
      </w:pPr>
      <w:rPr>
        <w:rFonts w:ascii="Wingdings" w:hAnsi="Wingdings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DF74C9"/>
    <w:multiLevelType w:val="multilevel"/>
    <w:tmpl w:val="B04E54D2"/>
    <w:lvl w:ilvl="0">
      <w:start w:val="1"/>
      <w:numFmt w:val="decimal"/>
      <w:pStyle w:val="Titre1"/>
      <w:lvlText w:val="%1."/>
      <w:lvlJc w:val="left"/>
      <w:pPr>
        <w:tabs>
          <w:tab w:val="num" w:pos="1134"/>
        </w:tabs>
        <w:ind w:left="1134" w:hanging="1134"/>
      </w:pPr>
      <w:rPr>
        <w:rFonts w:ascii="Lucida Sans" w:hAnsi="Lucida Sans" w:cs="Lucida Sans Unicode" w:hint="default"/>
        <w:b/>
        <w:i w:val="0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34"/>
        </w:tabs>
        <w:ind w:left="1134" w:hanging="1134"/>
      </w:pPr>
      <w:rPr>
        <w:rFonts w:ascii="Lucida Sans Unicode" w:hAnsi="Lucida Sans Unicode" w:hint="default"/>
        <w:b/>
        <w:i w:val="0"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134"/>
        </w:tabs>
        <w:ind w:left="1134" w:hanging="1134"/>
      </w:pPr>
      <w:rPr>
        <w:rFonts w:ascii="Lucida Sans Unicode" w:hAnsi="Lucida Sans Unicode" w:hint="default"/>
        <w:b/>
        <w:i w:val="0"/>
        <w:sz w:val="18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134"/>
        </w:tabs>
        <w:ind w:left="1134" w:hanging="1134"/>
      </w:pPr>
      <w:rPr>
        <w:rFonts w:ascii="Lucida Sans Unicode" w:hAnsi="Lucida Sans Unicode" w:hint="default"/>
        <w:b w:val="0"/>
        <w:i w:val="0"/>
        <w:sz w:val="18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1134"/>
        </w:tabs>
        <w:ind w:left="1134" w:hanging="1134"/>
      </w:pPr>
      <w:rPr>
        <w:rFonts w:ascii="Wingdings" w:hAnsi="Wingdings" w:hint="default"/>
        <w:b/>
        <w:i/>
        <w:sz w:val="18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77D30A7"/>
    <w:multiLevelType w:val="multilevel"/>
    <w:tmpl w:val="B01EDB76"/>
    <w:lvl w:ilvl="0">
      <w:start w:val="1"/>
      <w:numFmt w:val="decimal"/>
      <w:pStyle w:val="Listenumros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C382BA2"/>
    <w:multiLevelType w:val="hybridMultilevel"/>
    <w:tmpl w:val="9B9A03E6"/>
    <w:lvl w:ilvl="0" w:tplc="A2808F86">
      <w:start w:val="1"/>
      <w:numFmt w:val="decimal"/>
      <w:pStyle w:val="Chapitre"/>
      <w:lvlText w:val="%1"/>
      <w:lvlJc w:val="left"/>
      <w:pPr>
        <w:ind w:left="2628" w:hanging="360"/>
      </w:pPr>
      <w:rPr>
        <w:rFonts w:ascii="Lucida Sans" w:hAnsi="Lucida Sans" w:hint="default"/>
        <w:b w:val="0"/>
        <w:i w:val="0"/>
        <w:color w:val="auto"/>
        <w:spacing w:val="-20"/>
        <w:w w:val="100"/>
        <w:kern w:val="0"/>
        <w:position w:val="-30"/>
        <w:sz w:val="456"/>
        <w:szCs w:val="456"/>
      </w:rPr>
    </w:lvl>
    <w:lvl w:ilvl="1" w:tplc="040C0019" w:tentative="1">
      <w:start w:val="1"/>
      <w:numFmt w:val="lowerLetter"/>
      <w:lvlText w:val="%2."/>
      <w:lvlJc w:val="left"/>
      <w:pPr>
        <w:ind w:left="9586" w:hanging="360"/>
      </w:pPr>
    </w:lvl>
    <w:lvl w:ilvl="2" w:tplc="040C001B" w:tentative="1">
      <w:start w:val="1"/>
      <w:numFmt w:val="lowerRoman"/>
      <w:lvlText w:val="%3."/>
      <w:lvlJc w:val="right"/>
      <w:pPr>
        <w:ind w:left="10306" w:hanging="180"/>
      </w:pPr>
    </w:lvl>
    <w:lvl w:ilvl="3" w:tplc="040C000F" w:tentative="1">
      <w:start w:val="1"/>
      <w:numFmt w:val="decimal"/>
      <w:lvlText w:val="%4."/>
      <w:lvlJc w:val="left"/>
      <w:pPr>
        <w:ind w:left="11026" w:hanging="360"/>
      </w:pPr>
    </w:lvl>
    <w:lvl w:ilvl="4" w:tplc="040C0019" w:tentative="1">
      <w:start w:val="1"/>
      <w:numFmt w:val="lowerLetter"/>
      <w:lvlText w:val="%5."/>
      <w:lvlJc w:val="left"/>
      <w:pPr>
        <w:ind w:left="11746" w:hanging="360"/>
      </w:pPr>
    </w:lvl>
    <w:lvl w:ilvl="5" w:tplc="040C001B" w:tentative="1">
      <w:start w:val="1"/>
      <w:numFmt w:val="lowerRoman"/>
      <w:lvlText w:val="%6."/>
      <w:lvlJc w:val="right"/>
      <w:pPr>
        <w:ind w:left="12466" w:hanging="180"/>
      </w:pPr>
    </w:lvl>
    <w:lvl w:ilvl="6" w:tplc="040C000F" w:tentative="1">
      <w:start w:val="1"/>
      <w:numFmt w:val="decimal"/>
      <w:lvlText w:val="%7."/>
      <w:lvlJc w:val="left"/>
      <w:pPr>
        <w:ind w:left="13186" w:hanging="360"/>
      </w:pPr>
    </w:lvl>
    <w:lvl w:ilvl="7" w:tplc="040C0019" w:tentative="1">
      <w:start w:val="1"/>
      <w:numFmt w:val="lowerLetter"/>
      <w:lvlText w:val="%8."/>
      <w:lvlJc w:val="left"/>
      <w:pPr>
        <w:ind w:left="13906" w:hanging="360"/>
      </w:pPr>
    </w:lvl>
    <w:lvl w:ilvl="8" w:tplc="040C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7B7D4B4B"/>
    <w:multiLevelType w:val="multilevel"/>
    <w:tmpl w:val="BCCC87AC"/>
    <w:styleLink w:val="Style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auto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E1A6EC0"/>
    <w:multiLevelType w:val="hybridMultilevel"/>
    <w:tmpl w:val="F378FDE4"/>
    <w:lvl w:ilvl="0" w:tplc="69FAF98C">
      <w:start w:val="1"/>
      <w:numFmt w:val="bullet"/>
      <w:pStyle w:val="Listepuces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397005">
    <w:abstractNumId w:val="10"/>
  </w:num>
  <w:num w:numId="2" w16cid:durableId="1357080283">
    <w:abstractNumId w:val="9"/>
  </w:num>
  <w:num w:numId="3" w16cid:durableId="938176267">
    <w:abstractNumId w:val="7"/>
  </w:num>
  <w:num w:numId="4" w16cid:durableId="1193114108">
    <w:abstractNumId w:val="5"/>
  </w:num>
  <w:num w:numId="5" w16cid:durableId="2048531254">
    <w:abstractNumId w:val="11"/>
  </w:num>
  <w:num w:numId="6" w16cid:durableId="241065909">
    <w:abstractNumId w:val="8"/>
  </w:num>
  <w:num w:numId="7" w16cid:durableId="1551307885">
    <w:abstractNumId w:val="4"/>
  </w:num>
  <w:num w:numId="8" w16cid:durableId="1526554253">
    <w:abstractNumId w:val="2"/>
  </w:num>
  <w:num w:numId="9" w16cid:durableId="265575353">
    <w:abstractNumId w:val="0"/>
  </w:num>
  <w:num w:numId="10" w16cid:durableId="429010284">
    <w:abstractNumId w:val="3"/>
  </w:num>
  <w:num w:numId="11" w16cid:durableId="977611971">
    <w:abstractNumId w:val="1"/>
  </w:num>
  <w:num w:numId="12" w16cid:durableId="53624249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CFC"/>
    <w:rsid w:val="0000273D"/>
    <w:rsid w:val="0000766E"/>
    <w:rsid w:val="00020C6E"/>
    <w:rsid w:val="0003505D"/>
    <w:rsid w:val="00042CCD"/>
    <w:rsid w:val="0005166F"/>
    <w:rsid w:val="00052151"/>
    <w:rsid w:val="00054CB4"/>
    <w:rsid w:val="00057B33"/>
    <w:rsid w:val="00066BC6"/>
    <w:rsid w:val="00074950"/>
    <w:rsid w:val="00076CF2"/>
    <w:rsid w:val="00077D3B"/>
    <w:rsid w:val="00084508"/>
    <w:rsid w:val="000920C5"/>
    <w:rsid w:val="000B1718"/>
    <w:rsid w:val="000E405A"/>
    <w:rsid w:val="000F13CA"/>
    <w:rsid w:val="001101CB"/>
    <w:rsid w:val="001101F7"/>
    <w:rsid w:val="00113321"/>
    <w:rsid w:val="001212BE"/>
    <w:rsid w:val="001242FE"/>
    <w:rsid w:val="001452C8"/>
    <w:rsid w:val="00166A8C"/>
    <w:rsid w:val="001829DA"/>
    <w:rsid w:val="001A5BDB"/>
    <w:rsid w:val="001A7A1A"/>
    <w:rsid w:val="001A7C04"/>
    <w:rsid w:val="001B70C3"/>
    <w:rsid w:val="001C1D9E"/>
    <w:rsid w:val="001C41F8"/>
    <w:rsid w:val="001C66F4"/>
    <w:rsid w:val="001D0CCF"/>
    <w:rsid w:val="001D2751"/>
    <w:rsid w:val="001E031D"/>
    <w:rsid w:val="001F2F0A"/>
    <w:rsid w:val="001F406A"/>
    <w:rsid w:val="0020799C"/>
    <w:rsid w:val="00210810"/>
    <w:rsid w:val="002162C5"/>
    <w:rsid w:val="002273FE"/>
    <w:rsid w:val="00240331"/>
    <w:rsid w:val="00251D9A"/>
    <w:rsid w:val="00261714"/>
    <w:rsid w:val="0027120C"/>
    <w:rsid w:val="00274025"/>
    <w:rsid w:val="002906A0"/>
    <w:rsid w:val="00294D98"/>
    <w:rsid w:val="002976B9"/>
    <w:rsid w:val="002A5F87"/>
    <w:rsid w:val="002B18DA"/>
    <w:rsid w:val="002C37FC"/>
    <w:rsid w:val="002C541D"/>
    <w:rsid w:val="002D7905"/>
    <w:rsid w:val="002E03E7"/>
    <w:rsid w:val="002E6B96"/>
    <w:rsid w:val="002E76C0"/>
    <w:rsid w:val="002F3685"/>
    <w:rsid w:val="00300A17"/>
    <w:rsid w:val="0030121A"/>
    <w:rsid w:val="003123B0"/>
    <w:rsid w:val="00312909"/>
    <w:rsid w:val="003208F0"/>
    <w:rsid w:val="00320B07"/>
    <w:rsid w:val="003348BD"/>
    <w:rsid w:val="00340EE1"/>
    <w:rsid w:val="00356D55"/>
    <w:rsid w:val="00362717"/>
    <w:rsid w:val="003818D2"/>
    <w:rsid w:val="003B6507"/>
    <w:rsid w:val="003C53A6"/>
    <w:rsid w:val="003D4879"/>
    <w:rsid w:val="003D7385"/>
    <w:rsid w:val="003E2A13"/>
    <w:rsid w:val="003F456C"/>
    <w:rsid w:val="00432C85"/>
    <w:rsid w:val="004362A5"/>
    <w:rsid w:val="00451893"/>
    <w:rsid w:val="00452F87"/>
    <w:rsid w:val="004550B2"/>
    <w:rsid w:val="00456B41"/>
    <w:rsid w:val="00464009"/>
    <w:rsid w:val="004665E5"/>
    <w:rsid w:val="00470F7C"/>
    <w:rsid w:val="0048302F"/>
    <w:rsid w:val="004834A4"/>
    <w:rsid w:val="00491EDE"/>
    <w:rsid w:val="004B3EA4"/>
    <w:rsid w:val="004B5E7A"/>
    <w:rsid w:val="004D3698"/>
    <w:rsid w:val="004D3743"/>
    <w:rsid w:val="004D6358"/>
    <w:rsid w:val="00502312"/>
    <w:rsid w:val="00523C9E"/>
    <w:rsid w:val="00526CC4"/>
    <w:rsid w:val="0054377C"/>
    <w:rsid w:val="00543E5C"/>
    <w:rsid w:val="00544914"/>
    <w:rsid w:val="00560A09"/>
    <w:rsid w:val="00574413"/>
    <w:rsid w:val="00577558"/>
    <w:rsid w:val="005833F4"/>
    <w:rsid w:val="00584DF2"/>
    <w:rsid w:val="00591184"/>
    <w:rsid w:val="005B03F8"/>
    <w:rsid w:val="005B10D7"/>
    <w:rsid w:val="005D36A3"/>
    <w:rsid w:val="005E04D2"/>
    <w:rsid w:val="005F2472"/>
    <w:rsid w:val="005F3570"/>
    <w:rsid w:val="005F681D"/>
    <w:rsid w:val="00604656"/>
    <w:rsid w:val="00606A6A"/>
    <w:rsid w:val="0060740F"/>
    <w:rsid w:val="006236AF"/>
    <w:rsid w:val="00627E88"/>
    <w:rsid w:val="00636C4D"/>
    <w:rsid w:val="00641338"/>
    <w:rsid w:val="006534C9"/>
    <w:rsid w:val="00653A54"/>
    <w:rsid w:val="00653F54"/>
    <w:rsid w:val="006618A4"/>
    <w:rsid w:val="00681083"/>
    <w:rsid w:val="006843C1"/>
    <w:rsid w:val="006913C2"/>
    <w:rsid w:val="006C4278"/>
    <w:rsid w:val="006C664B"/>
    <w:rsid w:val="006C71A5"/>
    <w:rsid w:val="006C7D4F"/>
    <w:rsid w:val="006E014C"/>
    <w:rsid w:val="006E3777"/>
    <w:rsid w:val="006E5F5B"/>
    <w:rsid w:val="006F5B1A"/>
    <w:rsid w:val="007066CA"/>
    <w:rsid w:val="00717663"/>
    <w:rsid w:val="00725C37"/>
    <w:rsid w:val="00725CDD"/>
    <w:rsid w:val="007305AC"/>
    <w:rsid w:val="00731A93"/>
    <w:rsid w:val="0073608A"/>
    <w:rsid w:val="0073675C"/>
    <w:rsid w:val="00753A18"/>
    <w:rsid w:val="0076282D"/>
    <w:rsid w:val="00762905"/>
    <w:rsid w:val="007668D9"/>
    <w:rsid w:val="007875CF"/>
    <w:rsid w:val="00793DD4"/>
    <w:rsid w:val="00796C38"/>
    <w:rsid w:val="007A25C9"/>
    <w:rsid w:val="007D0B2D"/>
    <w:rsid w:val="007E2776"/>
    <w:rsid w:val="007E284E"/>
    <w:rsid w:val="007F2965"/>
    <w:rsid w:val="007F71C2"/>
    <w:rsid w:val="007F7F9A"/>
    <w:rsid w:val="00807A2D"/>
    <w:rsid w:val="00810D6D"/>
    <w:rsid w:val="0082638C"/>
    <w:rsid w:val="00826BE7"/>
    <w:rsid w:val="00826DEA"/>
    <w:rsid w:val="008304A2"/>
    <w:rsid w:val="00834993"/>
    <w:rsid w:val="00840A93"/>
    <w:rsid w:val="00843898"/>
    <w:rsid w:val="00854209"/>
    <w:rsid w:val="008555F8"/>
    <w:rsid w:val="008561BE"/>
    <w:rsid w:val="0089564C"/>
    <w:rsid w:val="008B2984"/>
    <w:rsid w:val="008C605A"/>
    <w:rsid w:val="008D0FF8"/>
    <w:rsid w:val="008D711C"/>
    <w:rsid w:val="008D75B3"/>
    <w:rsid w:val="008E31ED"/>
    <w:rsid w:val="008E34B1"/>
    <w:rsid w:val="008E404D"/>
    <w:rsid w:val="008E57A4"/>
    <w:rsid w:val="008F2909"/>
    <w:rsid w:val="0090012A"/>
    <w:rsid w:val="00913427"/>
    <w:rsid w:val="009355A4"/>
    <w:rsid w:val="00942033"/>
    <w:rsid w:val="00943145"/>
    <w:rsid w:val="00953300"/>
    <w:rsid w:val="00961C91"/>
    <w:rsid w:val="00974EB4"/>
    <w:rsid w:val="00980B1F"/>
    <w:rsid w:val="0098407A"/>
    <w:rsid w:val="0098505B"/>
    <w:rsid w:val="00995063"/>
    <w:rsid w:val="009A49FF"/>
    <w:rsid w:val="009A5783"/>
    <w:rsid w:val="009A7497"/>
    <w:rsid w:val="009B418C"/>
    <w:rsid w:val="009C05E5"/>
    <w:rsid w:val="009C6538"/>
    <w:rsid w:val="009C6828"/>
    <w:rsid w:val="009E4B56"/>
    <w:rsid w:val="009F4DFB"/>
    <w:rsid w:val="00A04FAF"/>
    <w:rsid w:val="00A0507C"/>
    <w:rsid w:val="00A10759"/>
    <w:rsid w:val="00A20EB3"/>
    <w:rsid w:val="00A24874"/>
    <w:rsid w:val="00A33CDA"/>
    <w:rsid w:val="00A37A4C"/>
    <w:rsid w:val="00A40AC7"/>
    <w:rsid w:val="00A5086E"/>
    <w:rsid w:val="00A51E33"/>
    <w:rsid w:val="00A5252F"/>
    <w:rsid w:val="00A52F06"/>
    <w:rsid w:val="00A63104"/>
    <w:rsid w:val="00A678AE"/>
    <w:rsid w:val="00A815F6"/>
    <w:rsid w:val="00A90AD2"/>
    <w:rsid w:val="00A91235"/>
    <w:rsid w:val="00A93733"/>
    <w:rsid w:val="00A9373A"/>
    <w:rsid w:val="00AB5198"/>
    <w:rsid w:val="00AC0C51"/>
    <w:rsid w:val="00AD101D"/>
    <w:rsid w:val="00AD4662"/>
    <w:rsid w:val="00AD545B"/>
    <w:rsid w:val="00AF315F"/>
    <w:rsid w:val="00B14B42"/>
    <w:rsid w:val="00B159C6"/>
    <w:rsid w:val="00B34453"/>
    <w:rsid w:val="00B41527"/>
    <w:rsid w:val="00B429C2"/>
    <w:rsid w:val="00B51CFC"/>
    <w:rsid w:val="00B53851"/>
    <w:rsid w:val="00B73F3C"/>
    <w:rsid w:val="00B94A57"/>
    <w:rsid w:val="00BA4976"/>
    <w:rsid w:val="00BA699A"/>
    <w:rsid w:val="00BD59AE"/>
    <w:rsid w:val="00BF2081"/>
    <w:rsid w:val="00BF493C"/>
    <w:rsid w:val="00C003C0"/>
    <w:rsid w:val="00C11CEC"/>
    <w:rsid w:val="00C13CCD"/>
    <w:rsid w:val="00C150C9"/>
    <w:rsid w:val="00C31B19"/>
    <w:rsid w:val="00C57AB0"/>
    <w:rsid w:val="00C62783"/>
    <w:rsid w:val="00C66858"/>
    <w:rsid w:val="00C711C5"/>
    <w:rsid w:val="00C77DE5"/>
    <w:rsid w:val="00C82FA8"/>
    <w:rsid w:val="00C852F4"/>
    <w:rsid w:val="00C92376"/>
    <w:rsid w:val="00CA3942"/>
    <w:rsid w:val="00CB09D5"/>
    <w:rsid w:val="00CB0FC8"/>
    <w:rsid w:val="00CD1B68"/>
    <w:rsid w:val="00CF3EC7"/>
    <w:rsid w:val="00D11880"/>
    <w:rsid w:val="00D13BF0"/>
    <w:rsid w:val="00D23A68"/>
    <w:rsid w:val="00D46129"/>
    <w:rsid w:val="00D567F3"/>
    <w:rsid w:val="00D65F75"/>
    <w:rsid w:val="00D724EC"/>
    <w:rsid w:val="00D73DD8"/>
    <w:rsid w:val="00D778D5"/>
    <w:rsid w:val="00D957A7"/>
    <w:rsid w:val="00DC3371"/>
    <w:rsid w:val="00DD2AE7"/>
    <w:rsid w:val="00DD32C3"/>
    <w:rsid w:val="00DF0337"/>
    <w:rsid w:val="00DF3D90"/>
    <w:rsid w:val="00DF439A"/>
    <w:rsid w:val="00DF5386"/>
    <w:rsid w:val="00E02820"/>
    <w:rsid w:val="00E047D6"/>
    <w:rsid w:val="00E058BD"/>
    <w:rsid w:val="00E20D03"/>
    <w:rsid w:val="00E20FCC"/>
    <w:rsid w:val="00E23853"/>
    <w:rsid w:val="00E557E7"/>
    <w:rsid w:val="00E6743E"/>
    <w:rsid w:val="00E97D50"/>
    <w:rsid w:val="00EA37F0"/>
    <w:rsid w:val="00EA3FA4"/>
    <w:rsid w:val="00EB31A9"/>
    <w:rsid w:val="00EC2565"/>
    <w:rsid w:val="00EE62CE"/>
    <w:rsid w:val="00F07621"/>
    <w:rsid w:val="00F15034"/>
    <w:rsid w:val="00F169A9"/>
    <w:rsid w:val="00F34F34"/>
    <w:rsid w:val="00F37DA3"/>
    <w:rsid w:val="00F40A1B"/>
    <w:rsid w:val="00F42F95"/>
    <w:rsid w:val="00F5165A"/>
    <w:rsid w:val="00FA3349"/>
    <w:rsid w:val="00FA5A6B"/>
    <w:rsid w:val="00FC7D83"/>
    <w:rsid w:val="00FD318C"/>
    <w:rsid w:val="00FE23CB"/>
    <w:rsid w:val="00FE40CF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A5AA3"/>
  <w15:chartTrackingRefBased/>
  <w15:docId w15:val="{B1B7C5F4-BBB8-45EA-8100-1D0C50487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" w:eastAsiaTheme="minorHAnsi" w:hAnsi="Lucida Sans" w:cstheme="minorBidi"/>
        <w:sz w:val="18"/>
        <w:szCs w:val="18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8" w:qFormat="1"/>
    <w:lsdException w:name="heading 1" w:uiPriority="35" w:qFormat="1"/>
    <w:lsdException w:name="heading 2" w:semiHidden="1" w:uiPriority="35" w:unhideWhenUsed="1" w:qFormat="1"/>
    <w:lsdException w:name="heading 3" w:semiHidden="1" w:uiPriority="35" w:unhideWhenUsed="1" w:qFormat="1"/>
    <w:lsdException w:name="heading 4" w:semiHidden="1" w:uiPriority="35" w:unhideWhenUsed="1" w:qFormat="1"/>
    <w:lsdException w:name="heading 5" w:semiHidden="1" w:uiPriority="35" w:unhideWhenUsed="1" w:qFormat="1"/>
    <w:lsdException w:name="heading 6" w:semiHidden="1" w:uiPriority="35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2" w:unhideWhenUsed="1"/>
    <w:lsdException w:name="annotation text" w:semiHidden="1" w:unhideWhenUsed="1"/>
    <w:lsdException w:name="header" w:semiHidden="1" w:uiPriority="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2" w:unhideWhenUsed="1"/>
    <w:lsdException w:name="annotation reference" w:semiHidden="1" w:unhideWhenUsed="1"/>
    <w:lsdException w:name="line number" w:semiHidden="1" w:unhideWhenUsed="1"/>
    <w:lsdException w:name="page number" w:semiHidden="1" w:uiPriority="11" w:unhideWhenUsed="1"/>
    <w:lsdException w:name="endnote reference" w:semiHidden="1" w:uiPriority="3" w:unhideWhenUsed="1"/>
    <w:lsdException w:name="endnote text" w:semiHidden="1" w:uiPriority="3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6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6" w:unhideWhenUsed="1" w:qFormat="1"/>
    <w:lsdException w:name="List Bullet 3" w:semiHidden="1" w:uiPriority="6" w:unhideWhenUsed="1" w:qFormat="1"/>
    <w:lsdException w:name="List Bullet 4" w:semiHidden="1" w:unhideWhenUsed="1"/>
    <w:lsdException w:name="List Bullet 5" w:semiHidden="1" w:unhideWhenUsed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43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1" w:unhideWhenUsed="1" w:qFormat="1"/>
    <w:lsdException w:name="Body Text 3" w:semiHidden="1" w:uiPriority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qFormat="1"/>
    <w:lsdException w:name="Subtle Reference" w:uiPriority="31"/>
    <w:lsdException w:name="Intense Reference" w:semiHidden="1" w:qFormat="1"/>
    <w:lsdException w:name="Book Title" w:semiHidden="1" w:qFormat="1"/>
    <w:lsdException w:name="Bibliography" w:semiHidden="1" w:uiPriority="10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8"/>
    <w:qFormat/>
    <w:rsid w:val="00762905"/>
    <w:rPr>
      <w:rFonts w:asciiTheme="minorHAnsi" w:hAnsiTheme="minorHAnsi"/>
      <w:sz w:val="20"/>
      <w:szCs w:val="24"/>
      <w:lang w:eastAsia="fr-FR"/>
    </w:rPr>
  </w:style>
  <w:style w:type="paragraph" w:styleId="Titre1">
    <w:name w:val="heading 1"/>
    <w:basedOn w:val="Normal"/>
    <w:next w:val="Corpsdetexte"/>
    <w:link w:val="Titre1Car"/>
    <w:uiPriority w:val="35"/>
    <w:qFormat/>
    <w:rsid w:val="00762905"/>
    <w:pPr>
      <w:keepNext/>
      <w:numPr>
        <w:numId w:val="3"/>
      </w:numPr>
      <w:spacing w:before="240" w:after="120" w:line="240" w:lineRule="exact"/>
      <w:outlineLvl w:val="0"/>
    </w:pPr>
    <w:rPr>
      <w:rFonts w:eastAsiaTheme="majorEastAsia" w:cstheme="majorBidi"/>
      <w:b/>
      <w:bCs/>
      <w:kern w:val="28"/>
      <w:sz w:val="28"/>
      <w:szCs w:val="36"/>
    </w:rPr>
  </w:style>
  <w:style w:type="paragraph" w:styleId="Titre2">
    <w:name w:val="heading 2"/>
    <w:basedOn w:val="Normal"/>
    <w:next w:val="Corpsdetexte"/>
    <w:link w:val="Titre2Car"/>
    <w:uiPriority w:val="35"/>
    <w:qFormat/>
    <w:rsid w:val="00762905"/>
    <w:pPr>
      <w:keepNext/>
      <w:numPr>
        <w:ilvl w:val="1"/>
        <w:numId w:val="3"/>
      </w:numPr>
      <w:spacing w:before="240" w:after="120" w:line="240" w:lineRule="exact"/>
      <w:outlineLvl w:val="1"/>
    </w:pPr>
    <w:rPr>
      <w:rFonts w:eastAsiaTheme="majorEastAsia" w:cstheme="majorBidi"/>
      <w:b/>
      <w:bCs/>
      <w:sz w:val="22"/>
      <w:szCs w:val="26"/>
    </w:rPr>
  </w:style>
  <w:style w:type="paragraph" w:styleId="Titre3">
    <w:name w:val="heading 3"/>
    <w:basedOn w:val="Normal"/>
    <w:next w:val="Corpsdetexte"/>
    <w:link w:val="Titre3Car"/>
    <w:uiPriority w:val="35"/>
    <w:qFormat/>
    <w:rsid w:val="00762905"/>
    <w:pPr>
      <w:keepNext/>
      <w:numPr>
        <w:ilvl w:val="2"/>
        <w:numId w:val="3"/>
      </w:numPr>
      <w:spacing w:before="240" w:after="120" w:line="240" w:lineRule="exact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Corpsdetexte"/>
    <w:link w:val="Titre4Car"/>
    <w:uiPriority w:val="35"/>
    <w:qFormat/>
    <w:rsid w:val="00762905"/>
    <w:pPr>
      <w:keepNext/>
      <w:numPr>
        <w:ilvl w:val="3"/>
        <w:numId w:val="3"/>
      </w:numPr>
      <w:spacing w:before="120" w:after="120" w:line="240" w:lineRule="exact"/>
      <w:outlineLvl w:val="3"/>
    </w:pPr>
    <w:rPr>
      <w:rFonts w:eastAsiaTheme="majorEastAsia" w:cstheme="majorBidi"/>
      <w:bCs/>
    </w:rPr>
  </w:style>
  <w:style w:type="paragraph" w:styleId="Titre5">
    <w:name w:val="heading 5"/>
    <w:basedOn w:val="Normal"/>
    <w:next w:val="Corpsdetexte"/>
    <w:link w:val="Titre5Car"/>
    <w:uiPriority w:val="35"/>
    <w:qFormat/>
    <w:rsid w:val="00762905"/>
    <w:pPr>
      <w:keepNext/>
      <w:spacing w:before="120" w:after="120" w:line="240" w:lineRule="exact"/>
      <w:outlineLvl w:val="4"/>
    </w:pPr>
    <w:rPr>
      <w:rFonts w:eastAsiaTheme="majorEastAsia" w:cstheme="majorBidi"/>
      <w:u w:val="single"/>
    </w:rPr>
  </w:style>
  <w:style w:type="paragraph" w:styleId="Titre6">
    <w:name w:val="heading 6"/>
    <w:basedOn w:val="Normal"/>
    <w:next w:val="Corpsdetexte"/>
    <w:link w:val="Titre6Car"/>
    <w:uiPriority w:val="35"/>
    <w:qFormat/>
    <w:rsid w:val="00762905"/>
    <w:pPr>
      <w:keepNext/>
      <w:numPr>
        <w:numId w:val="4"/>
      </w:numPr>
      <w:spacing w:before="120" w:after="120" w:line="240" w:lineRule="exact"/>
      <w:outlineLvl w:val="5"/>
    </w:pPr>
    <w:rPr>
      <w:rFonts w:eastAsiaTheme="majorEastAsia" w:cstheme="majorBidi"/>
      <w:b/>
      <w:bCs/>
      <w:i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rsid w:val="00523C9E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b/>
      <w:bCs/>
      <w:color w:val="042751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rsid w:val="00523C9E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042751" w:themeColor="accent1" w:themeShade="8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523C9E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042751" w:themeColor="accent1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"/>
    <w:rsid w:val="00D73DD8"/>
    <w:pPr>
      <w:tabs>
        <w:tab w:val="right" w:pos="9072"/>
      </w:tabs>
    </w:pPr>
    <w:rPr>
      <w:sz w:val="14"/>
      <w:szCs w:val="20"/>
    </w:rPr>
  </w:style>
  <w:style w:type="character" w:customStyle="1" w:styleId="En-tteCar">
    <w:name w:val="En-tête Car"/>
    <w:basedOn w:val="Policepardfaut"/>
    <w:link w:val="En-tte"/>
    <w:uiPriority w:val="9"/>
    <w:rsid w:val="00636C4D"/>
    <w:rPr>
      <w:rFonts w:eastAsia="Times New Roman" w:cs="Times New Roman"/>
      <w:sz w:val="14"/>
      <w:lang w:eastAsia="fr-FR"/>
    </w:rPr>
  </w:style>
  <w:style w:type="paragraph" w:styleId="Pieddepage">
    <w:name w:val="footer"/>
    <w:basedOn w:val="Normal"/>
    <w:link w:val="PieddepageCar"/>
    <w:uiPriority w:val="99"/>
    <w:rsid w:val="00D73DD8"/>
    <w:rPr>
      <w:caps/>
      <w:sz w:val="10"/>
    </w:rPr>
  </w:style>
  <w:style w:type="character" w:customStyle="1" w:styleId="PieddepageCar">
    <w:name w:val="Pied de page Car"/>
    <w:basedOn w:val="Policepardfaut"/>
    <w:link w:val="Pieddepage"/>
    <w:uiPriority w:val="99"/>
    <w:rsid w:val="009C6828"/>
    <w:rPr>
      <w:rFonts w:eastAsia="Times New Roman" w:cs="Times New Roman"/>
      <w:caps/>
      <w:sz w:val="10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rsid w:val="00D73DD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6C4D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rsid w:val="00D73DD8"/>
    <w:rPr>
      <w:rFonts w:eastAsia="Times New Roman"/>
      <w:lang w:eastAsia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xtedelespacerserv">
    <w:name w:val="Placeholder Text"/>
    <w:basedOn w:val="Policepardfaut"/>
    <w:uiPriority w:val="99"/>
    <w:semiHidden/>
    <w:rsid w:val="00D73DD8"/>
    <w:rPr>
      <w:color w:val="808080"/>
    </w:rPr>
  </w:style>
  <w:style w:type="paragraph" w:customStyle="1" w:styleId="AIdentification">
    <w:name w:val="A_Identification"/>
    <w:basedOn w:val="Normal"/>
    <w:next w:val="Normal"/>
    <w:uiPriority w:val="43"/>
    <w:rsid w:val="00D73DD8"/>
    <w:rPr>
      <w:szCs w:val="16"/>
    </w:rPr>
  </w:style>
  <w:style w:type="paragraph" w:styleId="Paragraphedeliste">
    <w:name w:val="List Paragraph"/>
    <w:basedOn w:val="Normal"/>
    <w:link w:val="ParagraphedelisteCar"/>
    <w:uiPriority w:val="34"/>
    <w:rsid w:val="00523C9E"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23C9E"/>
  </w:style>
  <w:style w:type="paragraph" w:styleId="Listenumros">
    <w:name w:val="List Number"/>
    <w:basedOn w:val="Normal"/>
    <w:uiPriority w:val="7"/>
    <w:qFormat/>
    <w:rsid w:val="00762905"/>
    <w:pPr>
      <w:numPr>
        <w:numId w:val="6"/>
      </w:numPr>
      <w:spacing w:before="60" w:after="60" w:line="240" w:lineRule="exact"/>
      <w:contextualSpacing/>
    </w:pPr>
  </w:style>
  <w:style w:type="paragraph" w:customStyle="1" w:styleId="Annexe">
    <w:name w:val="Annexe"/>
    <w:basedOn w:val="Listenumros"/>
    <w:next w:val="Corpsdetexte"/>
    <w:uiPriority w:val="37"/>
    <w:qFormat/>
    <w:locked/>
    <w:rsid w:val="00762905"/>
    <w:pPr>
      <w:numPr>
        <w:numId w:val="11"/>
      </w:numPr>
      <w:tabs>
        <w:tab w:val="left" w:pos="2268"/>
      </w:tabs>
    </w:pPr>
    <w:rPr>
      <w:sz w:val="28"/>
    </w:rPr>
  </w:style>
  <w:style w:type="paragraph" w:styleId="Corpsdetexte">
    <w:name w:val="Body Text"/>
    <w:basedOn w:val="Normal"/>
    <w:link w:val="CorpsdetexteCar"/>
    <w:uiPriority w:val="1"/>
    <w:qFormat/>
    <w:rsid w:val="00762905"/>
    <w:pPr>
      <w:spacing w:before="160" w:after="160" w:line="240" w:lineRule="exact"/>
    </w:pPr>
  </w:style>
  <w:style w:type="character" w:customStyle="1" w:styleId="CorpsdetexteCar">
    <w:name w:val="Corps de texte Car"/>
    <w:basedOn w:val="Policepardfaut"/>
    <w:link w:val="Corpsdetexte"/>
    <w:uiPriority w:val="1"/>
    <w:rsid w:val="00762905"/>
    <w:rPr>
      <w:rFonts w:asciiTheme="minorHAnsi" w:hAnsiTheme="minorHAnsi"/>
      <w:sz w:val="20"/>
      <w:szCs w:val="24"/>
      <w:lang w:eastAsia="fr-FR"/>
    </w:rPr>
  </w:style>
  <w:style w:type="character" w:styleId="Appeldenotedefin">
    <w:name w:val="endnote reference"/>
    <w:basedOn w:val="Policepardfaut"/>
    <w:uiPriority w:val="3"/>
    <w:semiHidden/>
    <w:unhideWhenUsed/>
    <w:rsid w:val="00D73DD8"/>
    <w:rPr>
      <w:rFonts w:ascii="Lucida Sans Unicode" w:hAnsi="Lucida Sans Unicode"/>
      <w:sz w:val="16"/>
      <w:vertAlign w:val="baseline"/>
    </w:rPr>
  </w:style>
  <w:style w:type="character" w:styleId="Appelnotedebasdep">
    <w:name w:val="footnote reference"/>
    <w:basedOn w:val="Policepardfaut"/>
    <w:uiPriority w:val="2"/>
    <w:semiHidden/>
    <w:unhideWhenUsed/>
    <w:rsid w:val="00D73DD8"/>
    <w:rPr>
      <w:rFonts w:ascii="Times New Roman" w:hAnsi="Times New Roman"/>
      <w:sz w:val="16"/>
      <w:vertAlign w:val="superscript"/>
    </w:rPr>
  </w:style>
  <w:style w:type="paragraph" w:styleId="Bibliographie">
    <w:name w:val="Bibliography"/>
    <w:basedOn w:val="Normal"/>
    <w:next w:val="Normal"/>
    <w:uiPriority w:val="10"/>
    <w:semiHidden/>
    <w:unhideWhenUsed/>
    <w:rsid w:val="00D73DD8"/>
    <w:pPr>
      <w:tabs>
        <w:tab w:val="left" w:pos="1559"/>
      </w:tabs>
      <w:ind w:left="1559" w:hanging="1559"/>
    </w:pPr>
  </w:style>
  <w:style w:type="paragraph" w:customStyle="1" w:styleId="Chapitre">
    <w:name w:val="Chapitre"/>
    <w:basedOn w:val="Normal"/>
    <w:uiPriority w:val="35"/>
    <w:locked/>
    <w:rsid w:val="00D73DD8"/>
    <w:pPr>
      <w:numPr>
        <w:numId w:val="2"/>
      </w:numPr>
      <w:tabs>
        <w:tab w:val="left" w:pos="0"/>
      </w:tabs>
      <w:spacing w:before="840" w:line="4000" w:lineRule="exact"/>
    </w:pPr>
    <w:rPr>
      <w:rFonts w:ascii="Lucia Sans" w:hAnsi="Lucia Sans"/>
      <w:sz w:val="16"/>
      <w:szCs w:val="20"/>
    </w:rPr>
  </w:style>
  <w:style w:type="paragraph" w:styleId="Corpsdetexte2">
    <w:name w:val="Body Text 2"/>
    <w:basedOn w:val="Normal"/>
    <w:next w:val="Corpsdetexte"/>
    <w:link w:val="Corpsdetexte2Car"/>
    <w:uiPriority w:val="1"/>
    <w:rsid w:val="00D73DD8"/>
    <w:pPr>
      <w:spacing w:before="160" w:line="240" w:lineRule="exact"/>
    </w:pPr>
    <w:rPr>
      <w:i/>
    </w:rPr>
  </w:style>
  <w:style w:type="character" w:customStyle="1" w:styleId="Corpsdetexte2Car">
    <w:name w:val="Corps de texte 2 Car"/>
    <w:basedOn w:val="Policepardfaut"/>
    <w:link w:val="Corpsdetexte2"/>
    <w:uiPriority w:val="1"/>
    <w:rsid w:val="00B429C2"/>
    <w:rPr>
      <w:rFonts w:eastAsia="Times New Roman" w:cs="Times New Roman"/>
      <w:i/>
      <w:sz w:val="18"/>
      <w:szCs w:val="24"/>
      <w:lang w:eastAsia="fr-FR"/>
    </w:rPr>
  </w:style>
  <w:style w:type="paragraph" w:styleId="Corpsdetexte3">
    <w:name w:val="Body Text 3"/>
    <w:basedOn w:val="Normal"/>
    <w:link w:val="Corpsdetexte3Car"/>
    <w:uiPriority w:val="1"/>
    <w:rsid w:val="00D73DD8"/>
    <w:pPr>
      <w:spacing w:before="160" w:line="240" w:lineRule="exact"/>
    </w:pPr>
    <w:rPr>
      <w:b/>
      <w:szCs w:val="16"/>
    </w:rPr>
  </w:style>
  <w:style w:type="character" w:customStyle="1" w:styleId="Corpsdetexte3Car">
    <w:name w:val="Corps de texte 3 Car"/>
    <w:basedOn w:val="Policepardfaut"/>
    <w:link w:val="Corpsdetexte3"/>
    <w:uiPriority w:val="1"/>
    <w:rsid w:val="00B429C2"/>
    <w:rPr>
      <w:rFonts w:eastAsia="Times New Roman" w:cs="Times New Roman"/>
      <w:b/>
      <w:sz w:val="18"/>
      <w:szCs w:val="16"/>
      <w:lang w:eastAsia="fr-FR"/>
    </w:rPr>
  </w:style>
  <w:style w:type="paragraph" w:customStyle="1" w:styleId="Corpsdetexte4">
    <w:name w:val="Corps de texte 4"/>
    <w:basedOn w:val="Corpsdetexte"/>
    <w:uiPriority w:val="1"/>
    <w:rsid w:val="00D73DD8"/>
    <w:pPr>
      <w:jc w:val="center"/>
    </w:pPr>
    <w:rPr>
      <w:i/>
    </w:rPr>
  </w:style>
  <w:style w:type="paragraph" w:customStyle="1" w:styleId="Corpsdetexte5">
    <w:name w:val="Corps de texte 5"/>
    <w:basedOn w:val="Corpsdetexte4"/>
    <w:uiPriority w:val="1"/>
    <w:rsid w:val="00D73DD8"/>
    <w:rPr>
      <w:b/>
      <w:i w:val="0"/>
    </w:rPr>
  </w:style>
  <w:style w:type="character" w:styleId="Accentuationlgre">
    <w:name w:val="Subtle Emphasis"/>
    <w:basedOn w:val="Policepardfaut"/>
    <w:uiPriority w:val="19"/>
    <w:rsid w:val="00523C9E"/>
    <w:rPr>
      <w:i/>
      <w:iCs/>
      <w:color w:val="595959" w:themeColor="text1" w:themeTint="A6"/>
    </w:rPr>
  </w:style>
  <w:style w:type="character" w:customStyle="1" w:styleId="Titre1Car">
    <w:name w:val="Titre 1 Car"/>
    <w:basedOn w:val="Policepardfaut"/>
    <w:link w:val="Titre1"/>
    <w:uiPriority w:val="35"/>
    <w:rsid w:val="00762905"/>
    <w:rPr>
      <w:rFonts w:asciiTheme="minorHAnsi" w:eastAsiaTheme="majorEastAsia" w:hAnsiTheme="minorHAnsi" w:cstheme="majorBidi"/>
      <w:b/>
      <w:bCs/>
      <w:kern w:val="28"/>
      <w:sz w:val="28"/>
      <w:szCs w:val="36"/>
      <w:lang w:eastAsia="fr-FR"/>
    </w:rPr>
  </w:style>
  <w:style w:type="paragraph" w:styleId="En-ttedetabledesmatires">
    <w:name w:val="TOC Heading"/>
    <w:basedOn w:val="Titre1"/>
    <w:next w:val="Normal"/>
    <w:uiPriority w:val="99"/>
    <w:semiHidden/>
    <w:unhideWhenUsed/>
    <w:qFormat/>
    <w:rsid w:val="00762905"/>
    <w:pPr>
      <w:keepLines/>
      <w:numPr>
        <w:numId w:val="0"/>
      </w:numPr>
      <w:spacing w:before="480" w:line="276" w:lineRule="auto"/>
      <w:outlineLvl w:val="9"/>
    </w:pPr>
    <w:rPr>
      <w:rFonts w:asciiTheme="majorHAnsi" w:hAnsiTheme="majorHAnsi"/>
      <w:color w:val="063B79" w:themeColor="accent1" w:themeShade="BF"/>
      <w:kern w:val="0"/>
      <w:szCs w:val="28"/>
      <w:lang w:eastAsia="en-US"/>
    </w:rPr>
  </w:style>
  <w:style w:type="paragraph" w:styleId="Lgende">
    <w:name w:val="caption"/>
    <w:basedOn w:val="Normal"/>
    <w:next w:val="Corpsdetexte"/>
    <w:uiPriority w:val="4"/>
    <w:qFormat/>
    <w:rsid w:val="00762905"/>
    <w:pPr>
      <w:tabs>
        <w:tab w:val="left" w:pos="1985"/>
      </w:tabs>
      <w:spacing w:before="160" w:after="160" w:line="240" w:lineRule="exact"/>
      <w:ind w:left="1985" w:right="992" w:hanging="1985"/>
      <w:jc w:val="lowKashida"/>
    </w:pPr>
    <w:rPr>
      <w:i/>
      <w:iCs/>
    </w:rPr>
  </w:style>
  <w:style w:type="character" w:styleId="Lienhypertexte">
    <w:name w:val="Hyperlink"/>
    <w:basedOn w:val="Policepardfaut"/>
    <w:uiPriority w:val="99"/>
    <w:rsid w:val="00D73DD8"/>
    <w:rPr>
      <w:color w:val="0000FF"/>
      <w:u w:val="none"/>
    </w:rPr>
  </w:style>
  <w:style w:type="paragraph" w:styleId="Liste">
    <w:name w:val="List"/>
    <w:basedOn w:val="Normal"/>
    <w:uiPriority w:val="99"/>
    <w:semiHidden/>
    <w:rsid w:val="00D73DD8"/>
    <w:pPr>
      <w:ind w:left="283" w:hanging="283"/>
      <w:contextualSpacing/>
    </w:pPr>
  </w:style>
  <w:style w:type="paragraph" w:styleId="Listenumros2">
    <w:name w:val="List Number 2"/>
    <w:basedOn w:val="Normal"/>
    <w:uiPriority w:val="7"/>
    <w:qFormat/>
    <w:rsid w:val="00762905"/>
    <w:pPr>
      <w:numPr>
        <w:numId w:val="9"/>
      </w:numPr>
      <w:spacing w:before="60" w:after="60" w:line="240" w:lineRule="exact"/>
      <w:contextualSpacing/>
    </w:pPr>
  </w:style>
  <w:style w:type="paragraph" w:styleId="Listenumros3">
    <w:name w:val="List Number 3"/>
    <w:basedOn w:val="Normal"/>
    <w:uiPriority w:val="7"/>
    <w:qFormat/>
    <w:rsid w:val="00762905"/>
    <w:pPr>
      <w:numPr>
        <w:numId w:val="10"/>
      </w:numPr>
      <w:spacing w:before="60" w:after="60" w:line="240" w:lineRule="exact"/>
      <w:contextualSpacing/>
    </w:pPr>
  </w:style>
  <w:style w:type="paragraph" w:styleId="Listepuces">
    <w:name w:val="List Bullet"/>
    <w:basedOn w:val="Normal"/>
    <w:uiPriority w:val="6"/>
    <w:qFormat/>
    <w:rsid w:val="00762905"/>
    <w:pPr>
      <w:numPr>
        <w:numId w:val="5"/>
      </w:numPr>
      <w:spacing w:before="60" w:after="60" w:line="240" w:lineRule="exact"/>
      <w:contextualSpacing/>
    </w:pPr>
  </w:style>
  <w:style w:type="paragraph" w:styleId="Listepuces2">
    <w:name w:val="List Bullet 2"/>
    <w:basedOn w:val="Normal"/>
    <w:uiPriority w:val="6"/>
    <w:qFormat/>
    <w:rsid w:val="00762905"/>
    <w:pPr>
      <w:numPr>
        <w:numId w:val="7"/>
      </w:numPr>
      <w:spacing w:before="60" w:after="60" w:line="240" w:lineRule="exact"/>
      <w:contextualSpacing/>
    </w:pPr>
  </w:style>
  <w:style w:type="paragraph" w:styleId="Listepuces3">
    <w:name w:val="List Bullet 3"/>
    <w:basedOn w:val="Normal"/>
    <w:uiPriority w:val="6"/>
    <w:qFormat/>
    <w:rsid w:val="00762905"/>
    <w:pPr>
      <w:numPr>
        <w:numId w:val="8"/>
      </w:numPr>
      <w:spacing w:before="60" w:after="60" w:line="240" w:lineRule="exact"/>
      <w:contextualSpacing/>
    </w:pPr>
  </w:style>
  <w:style w:type="paragraph" w:styleId="Notedebasdepage">
    <w:name w:val="footnote text"/>
    <w:basedOn w:val="Normal"/>
    <w:link w:val="NotedebasdepageCar"/>
    <w:uiPriority w:val="2"/>
    <w:semiHidden/>
    <w:unhideWhenUsed/>
    <w:rsid w:val="00D73DD8"/>
    <w:pPr>
      <w:tabs>
        <w:tab w:val="left" w:pos="284"/>
      </w:tabs>
      <w:ind w:left="284" w:hanging="284"/>
    </w:pPr>
    <w:rPr>
      <w:sz w:val="16"/>
      <w:szCs w:val="16"/>
    </w:rPr>
  </w:style>
  <w:style w:type="character" w:customStyle="1" w:styleId="NotedebasdepageCar">
    <w:name w:val="Note de bas de page Car"/>
    <w:basedOn w:val="Policepardfaut"/>
    <w:link w:val="Notedebasdepage"/>
    <w:uiPriority w:val="2"/>
    <w:semiHidden/>
    <w:rsid w:val="00B429C2"/>
    <w:rPr>
      <w:rFonts w:eastAsia="Times New Roman" w:cs="Times New Roman"/>
      <w:sz w:val="16"/>
      <w:szCs w:val="16"/>
      <w:lang w:eastAsia="fr-FR"/>
    </w:rPr>
  </w:style>
  <w:style w:type="paragraph" w:styleId="Notedefin">
    <w:name w:val="endnote text"/>
    <w:basedOn w:val="Normal"/>
    <w:link w:val="NotedefinCar"/>
    <w:uiPriority w:val="3"/>
    <w:semiHidden/>
    <w:unhideWhenUsed/>
    <w:rsid w:val="00D73DD8"/>
    <w:pPr>
      <w:ind w:left="425" w:hanging="425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3"/>
    <w:semiHidden/>
    <w:rsid w:val="00B429C2"/>
    <w:rPr>
      <w:rFonts w:eastAsia="Times New Roman" w:cs="Times New Roman"/>
      <w:sz w:val="18"/>
      <w:lang w:eastAsia="fr-FR"/>
    </w:rPr>
  </w:style>
  <w:style w:type="paragraph" w:customStyle="1" w:styleId="NumroAndra">
    <w:name w:val="Numéro Andra"/>
    <w:basedOn w:val="Normal"/>
    <w:uiPriority w:val="9"/>
    <w:qFormat/>
    <w:rsid w:val="00762905"/>
    <w:rPr>
      <w:rFonts w:cstheme="minorHAnsi"/>
      <w:color w:val="000000" w:themeColor="text1"/>
    </w:rPr>
  </w:style>
  <w:style w:type="character" w:styleId="Numrodepage">
    <w:name w:val="page number"/>
    <w:basedOn w:val="Policepardfaut"/>
    <w:uiPriority w:val="11"/>
    <w:rsid w:val="00D73DD8"/>
    <w:rPr>
      <w:rFonts w:ascii="Lucida Sans" w:hAnsi="Lucida Sans"/>
      <w:sz w:val="14"/>
    </w:rPr>
  </w:style>
  <w:style w:type="paragraph" w:customStyle="1" w:styleId="TitreFRM">
    <w:name w:val="Titre FRM"/>
    <w:basedOn w:val="Normal"/>
    <w:uiPriority w:val="43"/>
    <w:locked/>
    <w:rsid w:val="00D73DD8"/>
    <w:pPr>
      <w:spacing w:before="60"/>
    </w:pPr>
    <w:rPr>
      <w:b/>
      <w:bCs/>
      <w:sz w:val="28"/>
    </w:rPr>
  </w:style>
  <w:style w:type="paragraph" w:customStyle="1" w:styleId="Numroformulaire">
    <w:name w:val="Numéro formulaire"/>
    <w:basedOn w:val="TitreFRM"/>
    <w:uiPriority w:val="43"/>
    <w:qFormat/>
    <w:locked/>
    <w:rsid w:val="00762905"/>
    <w:pPr>
      <w:spacing w:before="0"/>
    </w:pPr>
    <w:rPr>
      <w:b w:val="0"/>
      <w:sz w:val="10"/>
    </w:rPr>
  </w:style>
  <w:style w:type="paragraph" w:customStyle="1" w:styleId="TITRE">
    <w:name w:val="TITRE"/>
    <w:basedOn w:val="Titre1"/>
    <w:next w:val="Corpsdetexte"/>
    <w:uiPriority w:val="35"/>
    <w:qFormat/>
    <w:rsid w:val="00762905"/>
    <w:pPr>
      <w:numPr>
        <w:numId w:val="0"/>
      </w:numPr>
      <w:spacing w:after="600"/>
      <w:jc w:val="center"/>
    </w:pPr>
    <w:rPr>
      <w:caps/>
      <w:sz w:val="40"/>
    </w:rPr>
  </w:style>
  <w:style w:type="paragraph" w:customStyle="1" w:styleId="PageAnnexes">
    <w:name w:val="Page Annexes"/>
    <w:basedOn w:val="TITRE"/>
    <w:uiPriority w:val="36"/>
    <w:rsid w:val="00D73DD8"/>
  </w:style>
  <w:style w:type="paragraph" w:customStyle="1" w:styleId="PieddepageFRM">
    <w:name w:val="Pied de page FRM"/>
    <w:basedOn w:val="Normal"/>
    <w:uiPriority w:val="43"/>
    <w:qFormat/>
    <w:locked/>
    <w:rsid w:val="00762905"/>
    <w:pPr>
      <w:jc w:val="right"/>
    </w:pPr>
    <w:rPr>
      <w:caps/>
      <w:sz w:val="14"/>
    </w:rPr>
  </w:style>
  <w:style w:type="character" w:styleId="Rfrencelgre">
    <w:name w:val="Subtle Reference"/>
    <w:basedOn w:val="Policepardfaut"/>
    <w:uiPriority w:val="31"/>
    <w:rsid w:val="00523C9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paragraph" w:customStyle="1" w:styleId="Rfrencesbibliographiques">
    <w:name w:val="Références bibliographiques"/>
    <w:basedOn w:val="Normal"/>
    <w:uiPriority w:val="19"/>
    <w:qFormat/>
    <w:locked/>
    <w:rsid w:val="00762905"/>
    <w:pPr>
      <w:tabs>
        <w:tab w:val="left" w:pos="425"/>
      </w:tabs>
      <w:spacing w:before="160" w:after="160" w:line="240" w:lineRule="exact"/>
      <w:ind w:left="425" w:hanging="425"/>
    </w:pPr>
  </w:style>
  <w:style w:type="paragraph" w:styleId="Retraitcorpsdetexte">
    <w:name w:val="Body Text Indent"/>
    <w:basedOn w:val="Normal"/>
    <w:link w:val="RetraitcorpsdetexteCar"/>
    <w:uiPriority w:val="99"/>
    <w:semiHidden/>
    <w:rsid w:val="00D73DD8"/>
    <w:pPr>
      <w:ind w:left="3119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B429C2"/>
    <w:rPr>
      <w:rFonts w:eastAsia="Times New Roman" w:cs="Times New Roman"/>
      <w:sz w:val="18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semiHidden/>
    <w:rsid w:val="00D73DD8"/>
    <w:pPr>
      <w:ind w:left="1134" w:hanging="1134"/>
    </w:pPr>
    <w:rPr>
      <w:lang w:val="en-GB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B429C2"/>
    <w:rPr>
      <w:rFonts w:eastAsia="Times New Roman" w:cs="Times New Roman"/>
      <w:sz w:val="18"/>
      <w:szCs w:val="24"/>
      <w:lang w:val="en-GB" w:eastAsia="fr-FR"/>
    </w:rPr>
  </w:style>
  <w:style w:type="paragraph" w:styleId="Retraitcorpsdetexte3">
    <w:name w:val="Body Text Indent 3"/>
    <w:basedOn w:val="Normal"/>
    <w:link w:val="Retraitcorpsdetexte3Car"/>
    <w:uiPriority w:val="99"/>
    <w:semiHidden/>
    <w:rsid w:val="00D73DD8"/>
    <w:pPr>
      <w:ind w:left="360"/>
    </w:p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B429C2"/>
    <w:rPr>
      <w:rFonts w:eastAsia="Times New Roman" w:cs="Times New Roman"/>
      <w:sz w:val="18"/>
      <w:szCs w:val="24"/>
      <w:lang w:eastAsia="fr-FR"/>
    </w:rPr>
  </w:style>
  <w:style w:type="paragraph" w:customStyle="1" w:styleId="Signataire">
    <w:name w:val="Signataire"/>
    <w:basedOn w:val="Normal"/>
    <w:next w:val="Corpsdetexte"/>
    <w:uiPriority w:val="43"/>
    <w:qFormat/>
    <w:locked/>
    <w:rsid w:val="00762905"/>
    <w:pPr>
      <w:spacing w:before="800" w:line="240" w:lineRule="exact"/>
      <w:ind w:left="5670"/>
    </w:pPr>
  </w:style>
  <w:style w:type="character" w:customStyle="1" w:styleId="StyleArrialNarrowBoldGras">
    <w:name w:val="Style Arrial Narrow Bold Gras"/>
    <w:basedOn w:val="Policepardfaut"/>
    <w:uiPriority w:val="99"/>
    <w:semiHidden/>
    <w:unhideWhenUsed/>
    <w:locked/>
    <w:rsid w:val="00D73DD8"/>
    <w:rPr>
      <w:rFonts w:ascii="Arrial Narrow Bold" w:hAnsi="Arrial Narrow Bold"/>
      <w:b/>
      <w:bCs/>
      <w:sz w:val="32"/>
    </w:rPr>
  </w:style>
  <w:style w:type="numbering" w:customStyle="1" w:styleId="Style1">
    <w:name w:val="Style1"/>
    <w:uiPriority w:val="99"/>
    <w:locked/>
    <w:rsid w:val="00D73DD8"/>
    <w:pPr>
      <w:numPr>
        <w:numId w:val="1"/>
      </w:numPr>
    </w:pPr>
  </w:style>
  <w:style w:type="paragraph" w:styleId="TM2">
    <w:name w:val="toc 2"/>
    <w:basedOn w:val="Normal"/>
    <w:next w:val="TM3"/>
    <w:uiPriority w:val="39"/>
    <w:qFormat/>
    <w:rsid w:val="00762905"/>
    <w:pPr>
      <w:tabs>
        <w:tab w:val="left" w:pos="1701"/>
        <w:tab w:val="right" w:pos="8930"/>
      </w:tabs>
      <w:spacing w:before="60" w:after="60" w:line="240" w:lineRule="exact"/>
      <w:ind w:left="1418" w:right="851" w:hanging="851"/>
    </w:pPr>
    <w:rPr>
      <w:b/>
      <w:bCs/>
      <w:i/>
      <w:noProof/>
      <w:szCs w:val="22"/>
    </w:rPr>
  </w:style>
  <w:style w:type="paragraph" w:styleId="TM3">
    <w:name w:val="toc 3"/>
    <w:basedOn w:val="Normal"/>
    <w:next w:val="Normal"/>
    <w:uiPriority w:val="39"/>
    <w:qFormat/>
    <w:rsid w:val="00762905"/>
    <w:pPr>
      <w:tabs>
        <w:tab w:val="right" w:pos="8930"/>
      </w:tabs>
      <w:spacing w:line="240" w:lineRule="exact"/>
      <w:ind w:left="1418" w:right="851" w:hanging="851"/>
    </w:pPr>
  </w:style>
  <w:style w:type="paragraph" w:customStyle="1" w:styleId="Tablechapitre">
    <w:name w:val="Table chapitre"/>
    <w:basedOn w:val="TM2"/>
    <w:next w:val="Normal"/>
    <w:uiPriority w:val="39"/>
    <w:qFormat/>
    <w:rsid w:val="00762905"/>
    <w:pPr>
      <w:tabs>
        <w:tab w:val="clear" w:pos="1701"/>
      </w:tabs>
      <w:spacing w:before="0" w:after="0"/>
      <w:ind w:left="3544"/>
    </w:pPr>
  </w:style>
  <w:style w:type="paragraph" w:styleId="Tabledesillustrations">
    <w:name w:val="table of figures"/>
    <w:basedOn w:val="Normal"/>
    <w:next w:val="Corpsdetexte"/>
    <w:uiPriority w:val="39"/>
    <w:rsid w:val="00D73DD8"/>
    <w:pPr>
      <w:tabs>
        <w:tab w:val="right" w:pos="8930"/>
      </w:tabs>
      <w:spacing w:line="240" w:lineRule="exact"/>
      <w:ind w:left="1701" w:right="851" w:hanging="1701"/>
      <w:contextualSpacing/>
    </w:pPr>
  </w:style>
  <w:style w:type="paragraph" w:styleId="Titre0">
    <w:name w:val="Title"/>
    <w:basedOn w:val="Normal"/>
    <w:next w:val="Corpsdetexte"/>
    <w:link w:val="TitreCar"/>
    <w:uiPriority w:val="35"/>
    <w:qFormat/>
    <w:rsid w:val="00762905"/>
    <w:pPr>
      <w:spacing w:before="300" w:after="300"/>
      <w:ind w:left="1701"/>
      <w:contextualSpacing/>
    </w:pPr>
    <w:rPr>
      <w:rFonts w:eastAsiaTheme="majorEastAsia" w:cstheme="majorBidi"/>
      <w:b/>
      <w:spacing w:val="5"/>
      <w:kern w:val="28"/>
      <w:sz w:val="26"/>
      <w:szCs w:val="52"/>
    </w:rPr>
  </w:style>
  <w:style w:type="character" w:customStyle="1" w:styleId="TitreCar">
    <w:name w:val="Titre Car"/>
    <w:basedOn w:val="Policepardfaut"/>
    <w:link w:val="Titre0"/>
    <w:uiPriority w:val="35"/>
    <w:rsid w:val="00762905"/>
    <w:rPr>
      <w:rFonts w:asciiTheme="minorHAnsi" w:eastAsiaTheme="majorEastAsia" w:hAnsiTheme="minorHAnsi" w:cstheme="majorBidi"/>
      <w:b/>
      <w:spacing w:val="5"/>
      <w:kern w:val="28"/>
      <w:sz w:val="26"/>
      <w:szCs w:val="52"/>
      <w:lang w:eastAsia="fr-FR"/>
    </w:rPr>
  </w:style>
  <w:style w:type="character" w:customStyle="1" w:styleId="Titre2Car">
    <w:name w:val="Titre 2 Car"/>
    <w:basedOn w:val="Policepardfaut"/>
    <w:link w:val="Titre2"/>
    <w:uiPriority w:val="35"/>
    <w:rsid w:val="00762905"/>
    <w:rPr>
      <w:rFonts w:asciiTheme="minorHAnsi" w:eastAsiaTheme="majorEastAsia" w:hAnsiTheme="minorHAnsi" w:cstheme="majorBidi"/>
      <w:b/>
      <w:bCs/>
      <w:sz w:val="22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35"/>
    <w:rsid w:val="00762905"/>
    <w:rPr>
      <w:rFonts w:asciiTheme="minorHAnsi" w:eastAsiaTheme="majorEastAsia" w:hAnsiTheme="minorHAnsi" w:cstheme="majorBidi"/>
      <w:b/>
      <w:bCs/>
      <w:sz w:val="20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35"/>
    <w:rsid w:val="00762905"/>
    <w:rPr>
      <w:rFonts w:asciiTheme="minorHAnsi" w:eastAsiaTheme="majorEastAsia" w:hAnsiTheme="minorHAnsi" w:cstheme="majorBidi"/>
      <w:bCs/>
      <w:sz w:val="20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35"/>
    <w:rsid w:val="00762905"/>
    <w:rPr>
      <w:rFonts w:asciiTheme="minorHAnsi" w:eastAsiaTheme="majorEastAsia" w:hAnsiTheme="minorHAnsi" w:cstheme="majorBidi"/>
      <w:sz w:val="20"/>
      <w:szCs w:val="24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35"/>
    <w:rsid w:val="00762905"/>
    <w:rPr>
      <w:rFonts w:asciiTheme="minorHAnsi" w:eastAsiaTheme="majorEastAsia" w:hAnsiTheme="minorHAnsi" w:cstheme="majorBidi"/>
      <w:b/>
      <w:bCs/>
      <w:i/>
      <w:sz w:val="20"/>
      <w:szCs w:val="22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523C9E"/>
    <w:rPr>
      <w:rFonts w:asciiTheme="majorHAnsi" w:eastAsiaTheme="majorEastAsia" w:hAnsiTheme="majorHAnsi" w:cstheme="majorBidi"/>
      <w:b/>
      <w:bCs/>
      <w:color w:val="042751" w:themeColor="accent1" w:themeShade="80"/>
      <w:sz w:val="20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523C9E"/>
    <w:rPr>
      <w:rFonts w:asciiTheme="majorHAnsi" w:eastAsiaTheme="majorEastAsia" w:hAnsiTheme="majorHAnsi" w:cstheme="majorBidi"/>
      <w:b/>
      <w:bCs/>
      <w:i/>
      <w:iCs/>
      <w:color w:val="042751" w:themeColor="accent1" w:themeShade="80"/>
      <w:sz w:val="20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523C9E"/>
    <w:rPr>
      <w:rFonts w:asciiTheme="majorHAnsi" w:eastAsiaTheme="majorEastAsia" w:hAnsiTheme="majorHAnsi" w:cstheme="majorBidi"/>
      <w:i/>
      <w:iCs/>
      <w:color w:val="042751" w:themeColor="accent1" w:themeShade="80"/>
      <w:sz w:val="20"/>
      <w:szCs w:val="24"/>
      <w:lang w:eastAsia="fr-FR"/>
    </w:rPr>
  </w:style>
  <w:style w:type="paragraph" w:customStyle="1" w:styleId="Titredossierdocen-tte">
    <w:name w:val="Titre dossier doc en-tête"/>
    <w:basedOn w:val="En-tte"/>
    <w:link w:val="Titredossierdocen-tteCar"/>
    <w:uiPriority w:val="9"/>
    <w:qFormat/>
    <w:rsid w:val="00762905"/>
    <w:pPr>
      <w:jc w:val="right"/>
    </w:pPr>
    <w:rPr>
      <w:i/>
    </w:rPr>
  </w:style>
  <w:style w:type="paragraph" w:customStyle="1" w:styleId="Titreen-tte">
    <w:name w:val="Titre en-tête"/>
    <w:basedOn w:val="En-tte"/>
    <w:link w:val="Titreen-tteCar"/>
    <w:uiPriority w:val="9"/>
    <w:qFormat/>
    <w:rsid w:val="00762905"/>
    <w:pPr>
      <w:ind w:left="284" w:hanging="284"/>
    </w:pPr>
    <w:rPr>
      <w:b/>
    </w:rPr>
  </w:style>
  <w:style w:type="paragraph" w:customStyle="1" w:styleId="TitrePG">
    <w:name w:val="Titre PG"/>
    <w:basedOn w:val="Normal"/>
    <w:uiPriority w:val="43"/>
    <w:locked/>
    <w:rsid w:val="00D73DD8"/>
    <w:pPr>
      <w:ind w:left="1701" w:right="1701"/>
      <w:jc w:val="center"/>
    </w:pPr>
    <w:rPr>
      <w:b/>
      <w:sz w:val="32"/>
    </w:rPr>
  </w:style>
  <w:style w:type="paragraph" w:styleId="TM1">
    <w:name w:val="toc 1"/>
    <w:basedOn w:val="Normal"/>
    <w:next w:val="TM2"/>
    <w:uiPriority w:val="39"/>
    <w:qFormat/>
    <w:rsid w:val="00762905"/>
    <w:pPr>
      <w:tabs>
        <w:tab w:val="right" w:pos="8930"/>
      </w:tabs>
      <w:spacing w:before="240" w:after="120" w:line="240" w:lineRule="exact"/>
      <w:ind w:left="567" w:right="851" w:hanging="567"/>
    </w:pPr>
    <w:rPr>
      <w:b/>
      <w:bCs/>
      <w:noProof/>
      <w:sz w:val="26"/>
      <w:szCs w:val="22"/>
    </w:rPr>
  </w:style>
  <w:style w:type="paragraph" w:styleId="TM4">
    <w:name w:val="toc 4"/>
    <w:basedOn w:val="Normal"/>
    <w:next w:val="Normal"/>
    <w:autoRedefine/>
    <w:uiPriority w:val="99"/>
    <w:semiHidden/>
    <w:rsid w:val="00D73DD8"/>
    <w:pPr>
      <w:spacing w:after="100"/>
      <w:ind w:left="660"/>
    </w:pPr>
  </w:style>
  <w:style w:type="paragraph" w:styleId="TM7">
    <w:name w:val="toc 7"/>
    <w:basedOn w:val="TM2"/>
    <w:next w:val="Normal"/>
    <w:uiPriority w:val="39"/>
    <w:rsid w:val="00D73DD8"/>
    <w:pPr>
      <w:tabs>
        <w:tab w:val="clear" w:pos="1701"/>
        <w:tab w:val="left" w:pos="1418"/>
      </w:tabs>
      <w:spacing w:before="200" w:after="100"/>
      <w:ind w:hanging="1418"/>
    </w:pPr>
  </w:style>
  <w:style w:type="character" w:customStyle="1" w:styleId="Titreen-tteCar">
    <w:name w:val="Titre en-tête Car"/>
    <w:basedOn w:val="En-tteCar"/>
    <w:link w:val="Titreen-tte"/>
    <w:uiPriority w:val="9"/>
    <w:rsid w:val="00FE40CF"/>
    <w:rPr>
      <w:rFonts w:asciiTheme="minorHAnsi" w:eastAsia="Times New Roman" w:hAnsiTheme="minorHAnsi" w:cs="Times New Roman"/>
      <w:b/>
      <w:sz w:val="14"/>
      <w:szCs w:val="20"/>
      <w:lang w:eastAsia="fr-FR"/>
    </w:rPr>
  </w:style>
  <w:style w:type="character" w:customStyle="1" w:styleId="Titredossierdocen-tteCar">
    <w:name w:val="Titre dossier doc en-tête Car"/>
    <w:basedOn w:val="En-tteCar"/>
    <w:link w:val="Titredossierdocen-tte"/>
    <w:uiPriority w:val="9"/>
    <w:rsid w:val="00FE40CF"/>
    <w:rPr>
      <w:rFonts w:asciiTheme="minorHAnsi" w:eastAsia="Times New Roman" w:hAnsiTheme="minorHAnsi" w:cs="Times New Roman"/>
      <w:i/>
      <w:sz w:val="14"/>
      <w:szCs w:val="20"/>
      <w:lang w:eastAsia="fr-FR"/>
    </w:rPr>
  </w:style>
  <w:style w:type="paragraph" w:customStyle="1" w:styleId="A-Indice">
    <w:name w:val="A-Indice"/>
    <w:basedOn w:val="AIdentification"/>
    <w:next w:val="Corpsdetexte"/>
    <w:uiPriority w:val="43"/>
    <w:qFormat/>
    <w:rsid w:val="00762905"/>
    <w:rPr>
      <w:szCs w:val="18"/>
      <w:lang w:eastAsia="en-US"/>
    </w:rPr>
  </w:style>
  <w:style w:type="paragraph" w:customStyle="1" w:styleId="DirectionUnit">
    <w:name w:val="Direction Unité"/>
    <w:basedOn w:val="Normal"/>
    <w:uiPriority w:val="43"/>
    <w:rsid w:val="00D73DD8"/>
    <w:pPr>
      <w:contextualSpacing/>
    </w:pPr>
    <w:rPr>
      <w:b/>
      <w:caps/>
    </w:rPr>
  </w:style>
  <w:style w:type="paragraph" w:customStyle="1" w:styleId="Service">
    <w:name w:val="Service"/>
    <w:basedOn w:val="Normal"/>
    <w:uiPriority w:val="43"/>
    <w:rsid w:val="00D73DD8"/>
    <w:rPr>
      <w:b/>
      <w:szCs w:val="14"/>
    </w:rPr>
  </w:style>
  <w:style w:type="paragraph" w:customStyle="1" w:styleId="Adresseunit">
    <w:name w:val="Adresse unité"/>
    <w:basedOn w:val="Normal"/>
    <w:uiPriority w:val="43"/>
    <w:rsid w:val="00D73DD8"/>
    <w:rPr>
      <w:szCs w:val="15"/>
    </w:rPr>
  </w:style>
  <w:style w:type="paragraph" w:customStyle="1" w:styleId="Civilit">
    <w:name w:val="Civilité"/>
    <w:basedOn w:val="Corpsdetexte"/>
    <w:next w:val="Corpsdetexte"/>
    <w:uiPriority w:val="43"/>
    <w:rsid w:val="00D73DD8"/>
    <w:pPr>
      <w:spacing w:before="240" w:after="480"/>
    </w:pPr>
  </w:style>
  <w:style w:type="paragraph" w:styleId="Date">
    <w:name w:val="Date"/>
    <w:basedOn w:val="Normal"/>
    <w:next w:val="Normal"/>
    <w:link w:val="DateCar"/>
    <w:uiPriority w:val="43"/>
    <w:rsid w:val="00D73DD8"/>
    <w:rPr>
      <w:i/>
    </w:rPr>
  </w:style>
  <w:style w:type="character" w:customStyle="1" w:styleId="DateCar">
    <w:name w:val="Date Car"/>
    <w:basedOn w:val="Policepardfaut"/>
    <w:link w:val="Date"/>
    <w:uiPriority w:val="43"/>
    <w:rsid w:val="00D73DD8"/>
    <w:rPr>
      <w:rFonts w:eastAsia="Times New Roman" w:cs="Times New Roman"/>
      <w:i/>
      <w:sz w:val="18"/>
      <w:szCs w:val="24"/>
      <w:lang w:eastAsia="fr-FR"/>
    </w:rPr>
  </w:style>
  <w:style w:type="paragraph" w:customStyle="1" w:styleId="Objet">
    <w:name w:val="Objet"/>
    <w:basedOn w:val="Corpsdetexte"/>
    <w:next w:val="Corpsdetexte"/>
    <w:uiPriority w:val="43"/>
    <w:qFormat/>
    <w:rsid w:val="00762905"/>
    <w:pPr>
      <w:tabs>
        <w:tab w:val="left" w:pos="1418"/>
      </w:tabs>
      <w:spacing w:before="0" w:after="0"/>
    </w:pPr>
  </w:style>
  <w:style w:type="paragraph" w:customStyle="1" w:styleId="Logo">
    <w:name w:val="Logo"/>
    <w:basedOn w:val="Normal"/>
    <w:uiPriority w:val="43"/>
    <w:rsid w:val="009C05E5"/>
    <w:pPr>
      <w:spacing w:after="2100"/>
    </w:pPr>
  </w:style>
  <w:style w:type="paragraph" w:styleId="Sous-titre">
    <w:name w:val="Subtitle"/>
    <w:basedOn w:val="Normal"/>
    <w:next w:val="Normal"/>
    <w:link w:val="Sous-titreCar"/>
    <w:uiPriority w:val="99"/>
    <w:qFormat/>
    <w:rsid w:val="00523C9E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99"/>
    <w:rsid w:val="00523C9E"/>
    <w:rPr>
      <w:rFonts w:asciiTheme="minorHAnsi" w:eastAsiaTheme="minorEastAsia" w:hAnsiTheme="minorHAnsi"/>
      <w:color w:val="5A5A5A" w:themeColor="text1" w:themeTint="A5"/>
      <w:spacing w:val="15"/>
      <w:sz w:val="22"/>
      <w:szCs w:val="22"/>
      <w:lang w:eastAsia="fr-FR"/>
    </w:rPr>
  </w:style>
  <w:style w:type="paragraph" w:styleId="Citation">
    <w:name w:val="Quote"/>
    <w:basedOn w:val="Normal"/>
    <w:next w:val="Normal"/>
    <w:link w:val="CitationCar"/>
    <w:uiPriority w:val="99"/>
    <w:qFormat/>
    <w:rsid w:val="00523C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99"/>
    <w:rsid w:val="00523C9E"/>
    <w:rPr>
      <w:rFonts w:asciiTheme="minorHAnsi" w:hAnsiTheme="minorHAnsi"/>
      <w:i/>
      <w:iCs/>
      <w:color w:val="404040" w:themeColor="text1" w:themeTint="BF"/>
      <w:sz w:val="20"/>
      <w:szCs w:val="24"/>
      <w:lang w:eastAsia="fr-FR"/>
    </w:rPr>
  </w:style>
  <w:style w:type="character" w:styleId="Accentuationintense">
    <w:name w:val="Intense Emphasis"/>
    <w:basedOn w:val="Policepardfaut"/>
    <w:uiPriority w:val="99"/>
    <w:qFormat/>
    <w:rsid w:val="00523C9E"/>
    <w:rPr>
      <w:i/>
      <w:iCs/>
      <w:color w:val="0850A3" w:themeColor="accent1"/>
    </w:rPr>
  </w:style>
  <w:style w:type="paragraph" w:styleId="Citationintense">
    <w:name w:val="Intense Quote"/>
    <w:basedOn w:val="Normal"/>
    <w:next w:val="Normal"/>
    <w:link w:val="CitationintenseCar"/>
    <w:uiPriority w:val="99"/>
    <w:qFormat/>
    <w:rsid w:val="00523C9E"/>
    <w:pPr>
      <w:pBdr>
        <w:top w:val="single" w:sz="4" w:space="10" w:color="0850A3" w:themeColor="accent1"/>
        <w:bottom w:val="single" w:sz="4" w:space="10" w:color="0850A3" w:themeColor="accent1"/>
      </w:pBdr>
      <w:spacing w:before="360" w:after="360"/>
      <w:ind w:left="864" w:right="864"/>
      <w:jc w:val="center"/>
    </w:pPr>
    <w:rPr>
      <w:rFonts w:eastAsiaTheme="majorEastAsia" w:cstheme="majorBidi"/>
      <w:i/>
      <w:iCs/>
      <w:color w:val="0850A3" w:themeColor="accent1"/>
    </w:rPr>
  </w:style>
  <w:style w:type="character" w:customStyle="1" w:styleId="CitationintenseCar">
    <w:name w:val="Citation intense Car"/>
    <w:basedOn w:val="Policepardfaut"/>
    <w:link w:val="Citationintense"/>
    <w:uiPriority w:val="99"/>
    <w:rsid w:val="00523C9E"/>
    <w:rPr>
      <w:rFonts w:asciiTheme="minorHAnsi" w:eastAsiaTheme="majorEastAsia" w:hAnsiTheme="minorHAnsi" w:cstheme="majorBidi"/>
      <w:i/>
      <w:iCs/>
      <w:color w:val="0850A3" w:themeColor="accent1"/>
      <w:sz w:val="20"/>
      <w:szCs w:val="24"/>
      <w:lang w:eastAsia="fr-FR"/>
    </w:rPr>
  </w:style>
  <w:style w:type="character" w:styleId="Rfrenceintense">
    <w:name w:val="Intense Reference"/>
    <w:basedOn w:val="Policepardfaut"/>
    <w:uiPriority w:val="99"/>
    <w:semiHidden/>
    <w:qFormat/>
    <w:rsid w:val="00523C9E"/>
    <w:rPr>
      <w:b/>
      <w:bCs/>
      <w:smallCaps/>
      <w:color w:val="0850A3" w:themeColor="accent1"/>
      <w:spacing w:val="5"/>
    </w:rPr>
  </w:style>
  <w:style w:type="character" w:styleId="lev">
    <w:name w:val="Strong"/>
    <w:basedOn w:val="Policepardfaut"/>
    <w:uiPriority w:val="99"/>
    <w:qFormat/>
    <w:rsid w:val="00523C9E"/>
    <w:rPr>
      <w:b/>
      <w:bCs/>
    </w:rPr>
  </w:style>
  <w:style w:type="character" w:styleId="Accentuation">
    <w:name w:val="Emphasis"/>
    <w:basedOn w:val="Policepardfaut"/>
    <w:uiPriority w:val="99"/>
    <w:qFormat/>
    <w:rsid w:val="00523C9E"/>
    <w:rPr>
      <w:i/>
      <w:iCs/>
    </w:rPr>
  </w:style>
  <w:style w:type="paragraph" w:styleId="Sansinterligne">
    <w:name w:val="No Spacing"/>
    <w:uiPriority w:val="99"/>
    <w:semiHidden/>
    <w:qFormat/>
    <w:rsid w:val="00523C9E"/>
    <w:rPr>
      <w:rFonts w:asciiTheme="minorHAnsi" w:hAnsiTheme="minorHAnsi"/>
      <w:sz w:val="20"/>
      <w:szCs w:val="24"/>
      <w:lang w:eastAsia="fr-FR"/>
    </w:rPr>
  </w:style>
  <w:style w:type="character" w:styleId="Titredulivre">
    <w:name w:val="Book Title"/>
    <w:basedOn w:val="Policepardfaut"/>
    <w:uiPriority w:val="99"/>
    <w:semiHidden/>
    <w:qFormat/>
    <w:rsid w:val="00523C9E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Andra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850A3"/>
      </a:accent1>
      <a:accent2>
        <a:srgbClr val="17B381"/>
      </a:accent2>
      <a:accent3>
        <a:srgbClr val="FEC231"/>
      </a:accent3>
      <a:accent4>
        <a:srgbClr val="6E1455"/>
      </a:accent4>
      <a:accent5>
        <a:srgbClr val="FFEC96"/>
      </a:accent5>
      <a:accent6>
        <a:srgbClr val="A85353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E18B4-B87E-46F8-A81C-07E764E53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interne</vt:lpstr>
    </vt:vector>
  </TitlesOfParts>
  <Company>ANDRA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interne</dc:title>
  <dc:subject/>
  <dc:creator>VANHOVE Christophe</dc:creator>
  <cp:keywords/>
  <dc:description/>
  <cp:lastModifiedBy>VANHOVE Christophe</cp:lastModifiedBy>
  <cp:revision>5</cp:revision>
  <cp:lastPrinted>2009-03-16T15:10:00Z</cp:lastPrinted>
  <dcterms:created xsi:type="dcterms:W3CDTF">2026-02-11T15:43:00Z</dcterms:created>
  <dcterms:modified xsi:type="dcterms:W3CDTF">2026-03-27T09:16:00Z</dcterms:modified>
</cp:coreProperties>
</file>